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87c6" w14:textId="38c8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Теректинского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22 декабря 2025 года № 38-7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Теректинского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68 148,0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59 006,0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68 148,0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2026 год целевые текущие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сельского округа на 2026 год целевые текущие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программ бюджета сельского округа на 2026 год.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 для работников бюджетной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сельских населенных пунктов по итогам акции "Таза Казақстан"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