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cb5d" w14:textId="a26c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Тассайского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22 декабря 2025 года № 38-6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65 356,0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65 356,0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2026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2026 год целевые текущие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бюджета сельского округа на 2026 год.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сельских населенных пунктов по итогам акции "Таза Казақстан"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