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8487e" w14:textId="7a848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27декабря 2024 года № 23-6 "О бюджете сельского округа имени К. Аухадиева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28 февраля 2025 года № 25-5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Кокпектинский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сельского округа имени К.Аухадиева на 2025-2027 годы" от 27 декабря 2024 года № 23-6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имени К. Аухадиева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79 960,0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8 059,0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71 901,0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84 166,5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4 206,5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имени К. Аухадиева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79 960,0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26 256,5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сельских населенных пунктах в рамках проекта: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4 206,5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25-5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23-6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районного бюджета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детской площадки в селе Укиликыз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зимнее содержание дорог (вывоз снега) сельского округа имени К. Аухадиева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15 100,0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