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2996" w14:textId="2c62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23-4 "О бюджете Кокпектинского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28 февраля 2025 года № 25-3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сельского округа на 2025-2027 годы" от 27 декабря 2024 года № 23-4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- 453 836,3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63 050,0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390 236,3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- 499 390,6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45 554,3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499  390,6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346  195,3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45  554,3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селах Кокпекты, Шариптогай,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правоустанавливающих документов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резиденции, в связи с передачи здания на баланс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