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39bd" w14:textId="cfe3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31-627/VIII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 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62 492,0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