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7ff1" w14:textId="9e6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21-425/VIIІ "О бюджете Салкынбельского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30-610/VIII.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21-425/VIIІ "О бюджете Салкынбельского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43 452,0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4 131,0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39 321,0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45 194,3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-1 742,3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-1 742,3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1 742,3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1 742,3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№30-610/VIII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№21-425/VIII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