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879c" w14:textId="0278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21-417/VIIІ "О бюджете Ельтайского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18 июля 2025 года № 25-516/VIII.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№21-417/VIIІ "О бюджете Ельтайского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Ельтайского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47 015,4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13 073,0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–33 942,4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–55 830,4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-8 815,0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дефицит (профицит) бюджета - -8 815,0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8 815,0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8815,0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25-516/VIII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№21-417/VIII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33 942,40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33 942,40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