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1db1" w14:textId="19a1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20 сентября 2023 года № 5-113/VIII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июля 2025 года № 25-512/VIII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20 сентября 2023 года № 5-113/VIII (зарегистрировано в Реестре государственной регистрации нормативных правовых актов под № 124-18)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"___"____________2025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Урджарского района области Абай,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Урджарского района области Абай";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постоянно зарегистрированных и проживающих на территории Урджарского района, за исключением случаев, указанных во втором абзаце пункта 8 настоящих Правил.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31 мая - День памяти жертв политических репрессий;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месяца - День лиц с инвалидностью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16 декабря - День Независимости.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показателей;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5 (пять)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5 000 000 (пять миллионов)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50 (пятьдесят) месячных расчетных показателей;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- 31 мая (по одному из оснований):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- в размере 7 (семь) месячных расчетных показателей;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управлении Союза ССР, особого совещания при Народном комиссариате внутренних дел - Министерства государственной безопасности-Министерства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7 (семь) месячных расчетных показателей.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лиц с инвалидностью Республики Казахстан второе воскресенье октября месяца: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группы - в размере 5 (пять) месячных расчетных показателей.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единовременно или периодически (ежемесячно):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документа, но не более 100 (сто) месячных расчетных показателей единовременно один раз в год без учета среднедушевого дохода и обследования материально-бытового положения;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жизненной ситуации предоставляется единовременно один раз в год;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лицам, имеющим социально-значимые заболевания -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туберкулезом, находящимся на амбулаторном этапе лечения, предоставляются по спискам организациями здравоохранения (с указанием индивидуального идентификационного номера, фамилия, имя, отчество, счета) ежемесячно в размере 7 месячных расчетных показателей без учета среднедушевого дохода;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двукратном размере величины прожиточного минимума, установленного законом о республиканском бюджете на соответствующий финансовый год;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отсутствием родительского попечения - единовременно один раз в год без учета среднедушевого дохода;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- единовременно один раз в год без учета среднедушевого дохода;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- единовременно один раз в год без учета среднедушевого дохода.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миллионов) тенге.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под № 32609).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Урджарского района области Абай".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акимы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сельского округа.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 округа.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Урджарского района;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- ежедневно;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- к 29 числу месяца, предшествующего месяцу выплаты.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