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326d" w14:textId="9633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21-427/VIIІ "О бюджете Шолпанского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24-479/VIII.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№21-427/VIIІ "О бюджете Шолпанского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Шолпанского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48 914,0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38 193,0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52 232,2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-3 318,2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3 318,2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3 318,2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