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3076" w14:textId="57d3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21-426/VIIІ "О бюджете Урджарского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24-478/VIII.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№21-426/VIIІ "О бюджете Урджарского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387 118,0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370 667,0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16 451,0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417 518,0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-30 400,0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30 400,0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30 400,0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21-426/VIII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