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736c" w14:textId="93a7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21-418/VIIІ "О бюджете Жана тилекского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24-470/VIII.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№21-418/VIIІ "О бюджете Жана тилекского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 тилекского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193 107,0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10 990,0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182 117,0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199 106,8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-5 999,8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5 999,8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5 999,8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Раализация мероприятий по социальной и инженерной инфраструктуре в сельских населенных пуктах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