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4102" w14:textId="a134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21-417/VIIІ "О бюджете Ельтайского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24-469/VIII.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№21-417/VIIІ "О бюджете Ельтайского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№24-463/VIII"О внесении изменения в решение Урджарского районного маслихата от 24 декабря 2024 года №21-401/VIII "О бюджете Урджарского района на 2025-2027 годы"Урджарский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Ельтайского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51 659,0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15 673,0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–35 986,0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–60 474,0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–-8 815,0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8 815,0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8 815,0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