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731f" w14:textId="c067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Жарма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№32/557-VIII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Жарма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Жарма Жарминского района на 2026 год объемы субвенций в сумме 11 810,0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