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4eff" w14:textId="62d4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20/381-VIІI "О бюджете Бирликского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2025-2027 годы" от 05 января 2025 года №20/381-VІII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42 228,0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37 440,0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43 184,2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956,2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956,2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№20/381-VIIІ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