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c012" w14:textId="57ac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20/389-VIІI "О бюджете Карасуского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Карасуского сельского округа Жарминского района на 2025-2027 годы" от 05 января 2025 года № 20/389-VIІI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43 023,0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6 809,0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36 214,0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43 845,2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- 822,2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822,2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№30/516-VIII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