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881" w14:textId="6902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20/389-VIІI "О бюджете Карасуского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2025-2027 годы" от 05 января 2025 года № 20/389-VIІI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38 865,0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6 809,0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32 056,0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39 687,2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