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d536f" w14:textId="60d53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Жарминского районного маслихата от 05 января 2025 года № 20/379-VIІI "О бюджете поселка Ауэзова Жарминского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Жарминского районного маслихата области Абай от 27 февраля 2025 года № 21/407-VIII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Жарминский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"О бюджете поселка Ауэзова Жарминского района на 2025-2027 годы" от 05 января 2025 года № 20/379-VIІI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поселка Ауэзова Жарминского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88 012,0 тысяч тенге, в том числе: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77 567,0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2 100,0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8 345,0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100 307,9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тенге, в том числе: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тенге, в том числе: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- 12 295,9 тысяч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12 295,9 тысяч тенге, в том числе: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0,0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12 295,9 тысяч тенге."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Жарминского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Оспанбаев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февраля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21/407-VIII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января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20/379-VIIІ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Бюджет поселка Ауэзова Жарминского района на 2025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100307,9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56299,2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56299,2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56299,2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55899,2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-12295,9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12295,9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