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3992a" w14:textId="2d39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Степного сельского округа Бородулихинского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23 декабря 2025 года № 42-18-VIII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18 декабря 2025 года № 41-2-VIII "О районном бюджете на 2026-2028 годы" Бородулихинский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Степного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31691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19755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31691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Степного сельского округа на 2026 год в сумме 17220 тысяч тенге.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Степного сельского округа на 2026 год целевые текущие трансферты из областного бюджета в сумме 2535 тысяч тенге.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42-18-VIII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Степного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