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8049" w14:textId="f148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Петропавловского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Петропавловского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74796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74796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Петропавловского сельского округа на 2026 год целевые текущие трансферты из областного бюджета сумме 3590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