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faf2" w14:textId="970f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28-13-VIII "О бюджете Новопокровского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38-13--VIII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Новопокровского сельского округа Бородулихинского района на 2025-2027 годы" от 30 декабря 2024 года № 28-13-VIII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116367,8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88376,8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123367,8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Новопокровского сельского округа на 2025 год целевые текущие трансферты из областного бюджета в сумме 1342,8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38-13-VIII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123367,8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учерждений и организаций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