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64ea" w14:textId="92f6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28-8-VIII "О бюджете Жерновского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Жерновского сельского округа Бородулихинского района на 2025-2027 годы" от 30 декабря 2024 года № 28-8-VIII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Жерновского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52943,8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11668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41275,8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55126,8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2183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Жерновского сельского округа на 2025 год целевые текущие трансферты из областного бюджета в сумме 7278,8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Жерновского сельского округа на 2025 год целевые текущие трансферты из районного бюджета в сумме 15085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38-9-VIII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