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f745" w14:textId="2cbf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Бес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ноября 2025 года № 3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Бескарагайскому району с 4 (четырех) процентов на 2 (два) процента по доходам, полученным (подлежащим получению) за отчетный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