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4832" w14:textId="21c4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26/9-VIII "О бюджете Карабасского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26/9-VIII "О бюджете Карабасского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60 920,0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54 620,0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60 950,4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- 30,4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30,4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