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62ed" w14:textId="bd56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2024 года № 26/5-VІІI "О бюджете Глуховского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10 июля 2025 года № 29/5-VІІI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30 декабря 2024 года № 26/5-VІІI "О бюджете Глуховского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и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декабря 2024 года № 25/2-VIIІ "О бюджете Бескарагайского района на 2025-2027 годы",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Глуховского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277 526,0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11 700,0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265 826,0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284 540,7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- 7 014,7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7 014,7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7 014,7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29/5-VІІI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26/5-VІІI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затраты гос.органа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