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e496" w14:textId="937e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20/407-VIІI "О бюджете Тарлаулинского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31/559-VIII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2025-2027 годы" от 30 декабря 2024 года № 20/407-VIII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80396,3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9835,7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70466,9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82238,6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-1842,3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1842,3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№31/559-VIII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 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