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efdf" w14:textId="185e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20/392-VIІІ "О бюджете Баршатасского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2025-2027 годы" от 30 декабря 2024 года №20/392-VІІI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261072,6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8859,0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251693,6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261692,6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- 620,0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620,0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