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b8b99" w14:textId="d7b8b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30 декабря 2024 года №20/392-VIІІ "О бюджете Баршатасского сельского округа Аягозского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28 октября 2025 года № 29/505-VIII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Баршатасского сельского округа Аягозского района на 2025-2027 годы" от 30 декабря 2024 года №20/392-VІІI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Баршатасского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261072,6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8859,0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251693,6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261692,6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тысячи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тысячи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тысячи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- 620,0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620,0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620,0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№29/505-VIІI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№20/392-VІІI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Баршатасского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251693,6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переводов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