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7f361" w14:textId="a37f3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30 декабря 2024 года № 20/403-VIІI "О бюджете Нарынского сельского округа Аягозского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14 июля 2025 года № 27/484-VIII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изменение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Нарынского сельского округа Аягозского района на 2025-2027 годы" от 30 декабря 2024 года № 20/403-VІIІ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Нарынского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71467,5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6577,0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64890,5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71472,2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- 4,7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4,7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4,7 тысяч тенге.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№27/484-VІIІ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№20/403-VІІI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Нарынского сельского округа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 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