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06d4" w14:textId="85c0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20/394-VІIІ "О бюджете Емелтауского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14 июля 2025 года № 27/475-VIII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Емелтауского сельского округа Аягозского района на 2025-2027 годы" от 30 декабря 2024 года №20/394-VІIІ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Емелтауского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56310,0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14976,0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41334,0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58225,4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-1915,4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1915,4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1915,4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№27/475-VIІІ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№20/394-VІIІ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58225,4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40317,4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40317,4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39753,0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-1915,4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