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5293" w14:textId="46a5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20/398-VIІІ "О бюджете Мадениетского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25/448-VIII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2025-2027 годы" от 30 декабря 2024 года №20/398-VІIІ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43964,2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11545,0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32419,2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43967,4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-3,2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3,2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№20/398-VІІI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