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8dc" w14:textId="3db9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Абайского района от 17 мая 2022 года № 22/5-VІІ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7 октября 2025 года № 31/10-VIII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повышенных на двадцать пять процентов должностных окладов и тарифных ставок специалистам в области социального обеспечения, культуры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28185)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сельских населенных пунктах Абайского района, а также указанным специалистам, работающим в государственных организациях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культуры являющихся гражданскими служащими и работающих в сельской местности, определяется местными исполнительными органами по согласованию с местным представительным органом.".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