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272b" w14:textId="0872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Абайском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26 ноября 2025 года № 33/3-VIII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Абайский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Абайском районе с 4 (четырех) процентов на 2 (два) процента к объекту налогообложения за отчетный налоговый период.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