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0d79" w14:textId="560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24/8-VIII "О бюджете Медеуского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32/8-VIII. Утратило силу решением Абайского районного маслихата области Абай от 23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24/8-VIII "О бюджете Медеуского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- 70 203,0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64 919,0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75 078,6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