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b71e" w14:textId="eceb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24/4-VIII "О бюджете Кокбайского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июля 2025 года № 30/4-VIII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24/4-VIII "О бюджете Кокбайского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Кокбайского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- 82 549,2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11 968,0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поступления – 0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70 495,2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89 606,3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- 7 057,1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7 057,1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7 057,1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