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fbd8" w14:textId="f7bf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в селе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района Аксуат области Абай от 1 октября 2025 года № 162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ономастической комиссии Абайской области от 12 сентября 2025 года, а также с учетом мнения населения соответствующей территории,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в селе Аксуат Аксуатского сельского округа Аксуатского района Абайской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улица Хамета Доянбаева;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улица Байгали Бутабаева;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улица Жюнисбека Сулейменова.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Аксуатского сельского округа"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регистрацию настоящего решения в территориальных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направление копии настоящего решения для официального опубликования в периодических печатных изданиях, распространяемых на территории Аксуатского района, в течение десяти календарных дней со дня его государственной регистрации.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