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92be" w14:textId="4649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города Семей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18 декабря 2025 года № 52/277-VIII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города 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городской бюджет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89 508 771,6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60 339 625,0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582 644,1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18 032 450,0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10 554 052,5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107 645 017,1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-455 761,0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455 761,0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17 680 484,5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-17 680 484,5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25 350 625,2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15 228 687,0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7 558 546,3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Семей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56/299-VIII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(города областного значения) – 1 500 000,0 тыс.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Принять к исполнению на 2026 год: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распределения доходов в бюджет города по социальному налогу в размере 1 процента.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города затраты на социальную помощь отдельным категориям нуждающихся граждан.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52/277-VIII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города Семей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56/299-VIII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89 508 771,6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60 339 625,0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13 735 600,0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38 195 900,0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10 554 052,5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10 554 052,5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10 554 052,5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107 645 017,1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1 346 328,1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283 354,1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283 354,1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202 378,9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202 378,9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202 378,9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1 379 668,6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1 379 668,6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1 379 668,6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1 379 668,6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9 060 380,6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6 838 308,7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6 488 308,7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1 478 988,4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1 071 782,9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899 282,9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358 158,9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52 789 440,0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19 593 598,1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14 516 363,0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8 693 067,5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5 823 295,5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1 276 192,4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833 980,4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3 801 042,7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249 669,9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435 566,2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2 759 395,6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20 748 805,6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20 748 805,6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758 580,4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15 850 625,2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12 447 036,3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12 447 036,3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5 611 415,3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5 677 121,0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316 033,6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352 909,2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2 468 246,3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2 468 246,3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1 401 654,6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666 831,4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1 066 591,7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953 609,4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20 709 240,1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12 231 902,1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12 231 902,1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8 776 964,3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8 477 338,0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8 477 338,0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1 602 893,4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13 447 900,5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13 447 900,5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13 447 900,5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13 446 884,0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-455 761,0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-17 680 484,5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17 680 484,5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25 350 625,2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15 228 687,0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7 558 546,3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52/277-VIII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92  877  381,0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66  936  775,0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56  540  900,0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12  920  000,0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43  620  900,0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315  129,0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315  129,0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6  484  069,0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3  983  969,0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2  295  000,0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1  266  152,0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2  330  525,0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2  330  525,0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145  793,0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11  623  310,0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11  178  310,0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11  178  310,0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13  832  296,0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13  832  296,0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13  832  296,0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87  088  569,0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1  206  125,0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946  217,0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1  004  850,0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1  004  850,0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1  004  850,0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1  004  850,0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9  641  228,0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1  198  543,0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1  198  543,0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874  970,0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7  516  361,0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7  166  361,0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1  742  417,0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904  597,0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3  408  037,0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23  046  083,0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7  210  677,0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6  766  489,0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6  766  489,0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5  510  000,0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5  510  000,0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2  500  000,0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2  300  000,0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10  325  406,0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10  325  406,0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4  673  781,0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4  593  125,0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2  009  613,0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844  466,0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844  466,0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844  466,0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147  611,0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23  572  339,0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14  495  000,0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14  495  000,0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1  000  000,0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7  545  000,0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5  950  000,0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9  077  339,0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9  077  339,0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8  619  361,0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1  591  526,0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1  500  000,0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1  500  000,0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1  500  000,0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23  373  738,0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23  373  738,0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23  373  738,0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23  373  738,0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-455  761,0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6  244  573,0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-6  244  573,0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6  244  573,0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52/277-VIII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105  345  060,0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74  894  120,0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62  878  700,0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14  850  000,0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48  028  700,0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7  782  058,0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4  865  058,0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2  710  000,0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1  359  008,0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771  569,0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2  497  441,0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2  497  441,0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146  793,0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14  617  598,0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14  164  598,0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14  164  598,0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15  338  342,0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15  338  342,0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15  338  342,0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105  346  658,0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1  231  542,0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965  164,0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890  683,0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890  683,0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1  055  093,0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1  055  093,0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1  055  093,0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1  055  093,0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9  979  865,0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1  247  736,0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1  247  736,0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907  606,0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7  777  123,0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7  427  123,0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1  800  906,0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921  872,0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3  551  324,0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25  076  566,0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7  234  441,0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6  772  952,0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6  772  952,0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6  793  400,0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6  793  400,0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2  500  000,0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3  563  400,0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11  048  725,0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11  048  725,0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5  624  850,0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919  500,0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4  415  375,0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2  084  045,0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26  521  759,0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14  595  000,0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14  595  000,0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1  000  000,0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7  545  000,0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6  050  000,0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11  926  759,0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11  926  759,0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11  456  807,0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1  592  674,0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1  500  000,0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1  500  000,0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1  500  000,0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36  133  201,0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36  133  201,0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36  133  201,0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36  133  201,0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-455  761,0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-454  163,0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