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a682" w14:textId="480a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2024 года № 38/195-VІII "О бюджете города 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18 декабря 2025 года № 52/276-VIII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2025-2027 годы" от 25 декабря 2024 года № 38/195 – VІII,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98 813 558,7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73 107 154,0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- 855 367,0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10 250 809,0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14 600 228,7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108 941 769,2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-155 161,0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300 000,0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455 161,0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-9 973 049,5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9 973 049,5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12 298 690,0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3 554 163,0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1 228 522,5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 – VІII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98 813 558,7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33 245 102,0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21 536 880,0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21 536 880,0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14 600 228,7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14 600 228,7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14 600 228,7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108 941 769,2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5 683 880,9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45 770 588,2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28 405 015,4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16 836 812,4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10 072 154,6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5 459 791,6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2 434 017,7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21 432 090,7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10 589 141,7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-9 973 049,5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