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9fee" w14:textId="a889f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общего водопользования в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30 сентября 2025 года № 30/200-VIII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пунктом 2-2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водных ресурсов и ирригации Республики Казахстан от 11 июля 2025 года № 171 "Об утверждении Типовых правил общего водопользования" (зарегистрирован в Реестре государственной регистрации нормативных правовых актов под № 36443), маслихат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водопользования в области Абай.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от 25 июня 2025 года № 28/188-VIII "Об установлении правил общего водопользования в области Абай".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0" w:id="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РГУ "Балхаш-Алакольская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бассейновая инспекция по регулированию,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охране и использованию водных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Комитета по регулированию, охране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использованию водных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водных ресурсов и ирригации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 С. Мейрамбеков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РГУ "Ертисская бассейновая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инспекция по регулированию, охране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использованию водных ресурсов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регулированию, охране и использованию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водных ресурсов Министерства водных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М. Жәдігер 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экологии по области Абай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экологического регулирования и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экологии и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 С. Сарбасов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санитарно-эпидемиологического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контроля области Абай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санитарно-эпидемиологического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Н. Ногайбаев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30/200-VIII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общего водопользования в области Абай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общего водопользования в области Абай (далее – Правила) разработаны 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пунктом 2-2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водных ресурсов и ирригации Республики Казахстан "Об утверждении Типовых правил общего водопользования" от 11 июля 2015 года № 171 (зарегистрирован в Реестре государственной регистрации нормативных правовых актов под № 36443) и определяют порядок осуществления физическими лицами общего водопользования в области Абай на водных объектах общего пользования.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Общее водопользование осуществляется физическими лицами для удовлетворения личных потребностей в рекреации, туризме, любительском (спортивном) рыболовстве и иных формах досуга, не связанных с осуществлением хозяйственной или предпринимательской деятельности, а также водопоя сельскохозяйственных животных на пастбищах.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Специального разрешения для осуществления общего водопользования не требуется.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Пользование водными объектами при общем водопользовании осуществляется в рамках публичного водного сервитута, являющегося неотъемлемой частью водного объекта.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общего водопользования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Акиматы городов и районов области Абай для реализации физическими лицами права общего водопользования: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беспрепятственный доступ к водным объектам;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определяют места для массового отдыха, туризма и спорта на водных объектах общего водопользования;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определяют участки рыбохозяйственных водных объектов и (или) участков и прилегающей береговой полосы для осуществления любительского (спортивного) рыболовства;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информирование населения об установленных ограничениях и запретах общего водопользования.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отсутствии прямого доступа к водному объекту, местными исполнительными органами устанавливается публичный сервитут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об ограничениях или запретах подлежит опубликованию в средствах массовой информации, на интернет-ресурсе государственных органов и должна быть доступной к ознакомлению путем установления специальных информационных знаков вдоль берегов водных объектов.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Использование водных объектов для водопоя сельскохозяйственных животных допускается вне зоны санитарной охраны и при наличии водопойных площадок и других устройств, предотвращающих загрязнение и засорение водных объектов.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рыбохозяйственных водных объектах любительское (спортивное) рыболовство организовывается физическими и (или) юридическими лицами, которым предоставлено право ведения озерно-товарной хозяйственной деятельности на данном водном объекте.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использовании водных объектов общего водопользования не допускаются: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самовольная установка ограждений, шлагбаумов, запретительных знаков, иных средств ограничения доступа физических лиц к водным объектам;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загрязнение и засорение водного объекта;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мытье транспорта, стирка белья и купание животных в местах, предназначенных для купания;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купание в местах, где выставлены специальные информационные знаки с предупреждающими или запрещающими надписями;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самовольное снятие, повреждение или уничтожение специальных информационных знаков;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хранение на территории горюче-смазочных материалов;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заправки топливом, мойки и ремонта транспорта;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оставлять на водных объектах и в непосредственной близости от них несовершеннолетних детей без присмотра взрослых.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