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2317" w14:textId="9792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2024 года № 23/154-VIІІ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30 апреля 2025 года № 27/180-VIII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23/154-VIІІ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358 644 016,4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13 248 478,0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3 084 173,0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342 311 365,4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358 220 317,2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11 468 022,0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16 009 792,0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4 541 770,0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-11 044 322,8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11 044 322,8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15 679 042,0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5 052 945,0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418 225,8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лимит долга местного исполнительного органа области на 2025 год в размере 134 318 875,5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27/180-VIІІ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358 644 016,4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342 311 365,4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43 816 596,4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43 816 596,4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298 494 769,0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298 494 769,0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358 220 317,2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12 882 725,8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12 858 616,8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173 277 860,3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129 120 477,0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116 762 883,0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6 714 657,6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8 759 184,7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14 301 973,8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14 294 518,8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12 226 119,8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16 243 495,1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16 052 721,1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16 052 721,1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8 227 204,7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17 037 646,5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14 965 899,2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10 810 319,3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10 810 319,3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36 415 870,2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23 279 658,2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23 279 658,2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10 913 769,2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-11 044 322,8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