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2317" w14:textId="9792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2024 года № 23/154-VIІІ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30 апреля 2025 года № 27/180-VIII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2024 года № 23/154-VIІІ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358 644 016,4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13 248 478,0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3 084 173,0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342 311 365,4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358 220 317,2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11 468 022,0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16 009 792,0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4 541 770,0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-11 044 322,8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11 044 322,8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15 679 042,0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5 052 945,0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418 225,8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лимит долга местного исполнительного органа области на 2025 год в размере 134 318 875,5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27/180-VIІІ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358 644 016,4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342 311 365,4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43 816 596,4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43 816 596,4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298 494 769,0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298 494 769,0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358 220 317,2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7 630 872,3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2 519 691,6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12 882 725,8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12 882 725,8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12 858 616,8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12 443 656,8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173 277 860,3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129 120 477,0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116 762 883,0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17 120 895,0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13 684 601,6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9 732 621,0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9 732 621,0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31 288 952,7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7 912 685,1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6 714 657,6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8 759 184,7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14 301 973,8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14 294 518,8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12 226 119,8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16 243 495,1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16 052 721,1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16 052 721,1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8 227 204,7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17 037 646,5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4 897 401,1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4 761 936,1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2 323 026,1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7 677 991,3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7 080 235,3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2 399 538,9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18 314 387,7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14 965 899,2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10 810 319,3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10 810 319,3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10 643 558,7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36 415 870,2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23 279 658,2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23 279 658,2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14 060 651,0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5 975 867,2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10 913 769,2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8 262 825,4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11 468 022,0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16 009 792,0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-11 044 322,8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11 044 322,8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5 052 945,0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