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9bb4" w14:textId="f83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мая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173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государственного задания определяется исходя из суммы прямых, косвенных и накладных расходов по следующей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∑ПР+КР+НР,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 – накладные расходы.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стоимости государственного задания указывается заработная плата всех работников, непосредственно участвующих в выполнении государственного задания, по должностям в соответствии со штатным расписанием отдельно по каждому работнику.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заработная плата работников, осуществляющих государственное задание.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расходам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командировочные расходы;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представительские расходы;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полиграфические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услуги и услуги связи, необходимые непосредственно для выполнения государственного задания.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накладным расходам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(электроэнергия, отопление, водоснабжение и канализация, вывоз мусора);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обслуживание основных средств;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материалы);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транспортные расходы;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аренда здания;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почты;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налоги и другие обязательные платежи в бюджет.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