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0116" w14:textId="0820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июля 2025 года № 4177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сентября 2022 года № 1848 "Об утверждении положения государственного учреждения "Управление образования города Шымкент"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организует утверждение государственного образовательного заказа на дополнительное образование детей, в том числе по творческому и спортивному направлениям, в пределах объема бюджетных средств, утвержденных в местных бюджетах на соответствующий финансовый год;";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259), 260), 261), 262), 263), 264), 265), 266), 267), 268), 269), 270), 271), 272), 273), 274), 275) и 276)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"259) коммунальное государственное учреждение "Специализированная школа-интернат № 3 имени Маржан Тасовой"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коммунальное государственное учреждение "Общеобразовательная средняя школа № 140"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коммунальное государственное учреждение "Общеобразовательная средняя школа № 141"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коммунальное государственное учреждение "Общеобразовательная средняя школа № 142"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коммунальное государственное учреждение "Общеобразовательная средняя школа № 143"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коммунальное государственное учреждение "Общеобразовательная средняя школа № 144"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коммунальное государственное учреждение "Общеобразовательная средняя школа № 145"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коммунальное государственное учреждение "Общеобразовательная средняя школа № 146"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коммунальное государственное учреждение "Общеобразовательная средняя школа № 147"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коммунальное государственное учреждение "Общеобразовательная средняя школа № 148"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коммунальное государственное учреждение "Общеобразовательная средняя школа № 149"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коммунальное государственное учреждение "Общеобразовательная средняя школа № 150"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коммунальное государственное учреждение "Общеобразовательная средняя школа № 151"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коммунальное государственное учреждение "Кабинет психолого-педагогической коррекции"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государственное коммунальное казенное предприятие "Дворец школьников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государственное коммунальное казенное предприятие "Школа традиционного искусства Каратау"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коммунальное государственное учреждение "Центр психологической поддержки"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коммунальное государственное учреждение "Центр опеки и попечительства" управления образования города Шымкент.";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125), 153), 154), 155), 156), 157), 158), 160), 161), 162), 163), 166) и 167) исключить.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физической культуры и спорта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29 ноября 2021 года № 1502 "Об утверждении Положения государственного учреждения "Управление физической культуры и спорта города Шымкент" следующее изменение: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28), 29) и 30) исключить.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культуры, развития языков и архивов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марта 2024 года № 1211 "Об утверждении Положения о государственном учреждении "Управление культуры, развития языков и архивов города Шымкент" следующее изменение: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59) и 60) исключить.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 Шымкент.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