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7201" w14:textId="cb87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24 марта 2022 годам № 427 "Об утверждении Положения государственного учреждения "Управление развития комфортной городской среды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июня 2025 года № 3595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24 марта 2022 года № 427 "Об утверждении Положения государственного учреждения "Управление развития комфортной городской среды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развития комфортной городской среды города Шымкент", утвержденное указанным постановлением, следующие изменения и дополнения: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развития городской комфортной среды города Шымкент" (далее – Управление) является некоммерческим учреждением со статусом юридического лица, созданным в организационно-правовой форме государственного учреждения, осуществляющим в пределах своих полномочий руководство в сферах государственного управления природными ресурсами и регулирования природопользования, а также охраны окружающией среды и природопользования, организацию обеспечения безопасности водохозяйственных систем и сооружений, находящихся в государственной собственности, работ по строительству ирригационных систем, ликвидации замкнутых ирригационных систем, сбору твердых бытовых отходов на территории города Шымкент.";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41), 42) и 43)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76), 77) и 78)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"76) осуществляют регулирование водных отношений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осуществляет мониторинг и контроль за незаконной добычей общераспространҰнных полезных ископаемых из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осуществляют минимизацию образования твердых бытовых отходов и обеспечение их размещения в установленных для их сбора местах либо самостоятельного вывоза с особо охраняемых природных территорий.".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развития комфортной городской среды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"Управление развития комфортной городской среды города Шымкент" А. Онгара.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Шымкент.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 2022 года № 427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изменений, внесенных в Положение государственного учреждения "Управление развития комфортной городской среды города Шымкент"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и дополнения и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развития комфортной городской среды города Шымкент":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развития городской комфортной среды города Шымкент" (далее – Управление) является некоммерческим учреждением со статусом юридического лица, созданным в организационно-правовой форме государственного учреждения, осуществляющим в пределах своих полномочий руководство в сферах государственного управления природными ресурсами и регулирования природопользования, а также охраны окружающией среды и природопользования, организацию обеспечения безопасности водохозяйственных систем и сооружений, находящихся в государственной собственности, работ по строительству ирригационных систем, ликвидации замкнутых ирригационных систем, сбору твердых бытовых отходов на территории города Шымкент.";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41), 42) и 43)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76), 77) и 78)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"76) осуществляют регулирование водных отношений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осуществляет мониторинг и контроль за незаконной добычей общераспространҰнных полезных ископаемых из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осуществляют минимизацию образования твердых бытовых отходов и обеспечение их размещения в установленных для их сбора местах либо самостоятельного вывоза с особо охраняемых природных территорий.".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