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9bb10" w14:textId="ae9bb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и переименовании некоторых составных частей города Шымкент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Шымкент от 28 ноября 2025 года № 6543 и решение маслихата города Шымкент от 28 ноября 2025 года № 30/272-VIII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 с учетом мнения населения города Шымкент, на основании заключений ономастической комиссии города Шымкент от 29 мая 2025 года и Республиканской ономастической комиссии от 10 сентября 2025 года, акимат города Шымкент ПОСТАНОВЛЯЕТ и маслихат города Шымкент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следующие наименования: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 города Шымкент: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Ақжайық – улица Көкиірім;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Ынтымақ – улица Төрткөл;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Ынтымақ – улица Мұқаш Беков;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Асар-2 – улица Бұхарбай Испанқұлов;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микрорайоне Ынтымақ-2 – улица Әбдумәлік Бейсеев;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Аль-Фарабийскому району города Шымкент: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безымянной аллее в центре района – аллея Ардагерлер;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Қаратау города Шымкент: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Сайрам – улица Асан Әуелбаев;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Сайрам – улица Разия Ысқақова;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Сайрам – улица Қожамқұл Бердіқұлов;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Сайрам – улица Риза Набиев;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Сайрам – улица Мамырбек Кемелов;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улице безымянной в жилом массиве Сайрам – улица Сейсенбек Ималақ.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Абайскому району города Шымкент: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Ирисмет ата в микрорайоне Катынкопр – в улицу Төртарал;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Жас Гвардия в микрорайоне Катынкопр – в улицу Жаңакөл;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Вишневая в микрорайоне Тұрлан – в улицу Байтемір;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Цветочная в микрорайоне Тұрлан – в улицу Жасыл дала;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Ленинскую в жилом массиве Қызылжар – в улицу Диқаншы;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Қажымұқан в микрорайоне Жайлау – в улицу Көкжайлау;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району Еңбекші города Шымкент: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2 Досметов в жилом массиве Бадам-1 – в улицу Тасауыл;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улицу № 3 Досметов в жилом массиве Бадам-1 – в улицу Көлтөбе.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культуры, развития языков и архивов города Шымкент" в порядке, установленном законодательством Республики Казахстан, принять необходимые меры по реализации настоящего совместного постановления акимата города Шымкент и решения маслихата города Шымкент.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совместного постановления акимата города Шымкент и решения маслихата города Шымкент возложить на курирующего заместителя акима города Шымкент.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Исполняющий обязанности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акима города Шымкента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Нарымбетов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