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bfc2" w14:textId="fb2b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6 мая 2025 года № 219.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102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
    <w:bookmarkStart w:name="z6" w:id="2"/>
    <w:p>
      <w:pPr>
        <w:spacing w:after="0"/>
        <w:ind w:left="0"/>
        <w:jc w:val="both"/>
      </w:pPr>
      <w:r>
        <w:rPr>
          <w:rFonts w:ascii="Times New Roman"/>
          <w:b w:val="false"/>
          <w:i w:val="false"/>
          <w:color w:val="000000"/>
          <w:sz w:val="28"/>
        </w:rPr>
        <w:t xml:space="preserve">
      2. Отменить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мая 2025 года № 219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классификатор предусматривается изменение приказом Министра финансов РК от 18.05.2026 </w:t>
      </w:r>
      <w:r>
        <w:rPr>
          <w:rFonts w:ascii="Times New Roman"/>
          <w:b w:val="false"/>
          <w:i w:val="false"/>
          <w:color w:val="ff0000"/>
          <w:sz w:val="28"/>
        </w:rPr>
        <w:t>№ 311</w:t>
      </w:r>
      <w:r>
        <w:rPr>
          <w:rFonts w:ascii="Times New Roman"/>
          <w:b w:val="false"/>
          <w:i w:val="false"/>
          <w:color w:val="ff0000"/>
          <w:sz w:val="28"/>
        </w:rPr>
        <w:t xml:space="preserve"> (вводится в действие с 12.07.2026).</w:t>
      </w:r>
    </w:p>
    <w:bookmarkStart w:name="z13" w:id="7"/>
    <w:p>
      <w:pPr>
        <w:spacing w:after="0"/>
        <w:ind w:left="0"/>
        <w:jc w:val="left"/>
      </w:pPr>
      <w:r>
        <w:rPr>
          <w:rFonts w:ascii="Times New Roman"/>
          <w:b/>
          <w:i w:val="false"/>
          <w:color w:val="000000"/>
        </w:rPr>
        <w:t xml:space="preserve">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7"/>
    <w:p>
      <w:pPr>
        <w:spacing w:after="0"/>
        <w:ind w:left="0"/>
        <w:jc w:val="both"/>
      </w:pPr>
      <w:r>
        <w:rPr>
          <w:rFonts w:ascii="Times New Roman"/>
          <w:b w:val="false"/>
          <w:i w:val="false"/>
          <w:color w:val="ff0000"/>
          <w:sz w:val="28"/>
        </w:rPr>
        <w:t xml:space="preserve">
      Сноска. Классификатор с изменениями, внесенными приказами и.о. Министра финансов РК от 05.08.2025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24.09.2025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ff0000"/>
          <w:sz w:val="28"/>
        </w:rPr>
        <w:t>№ 639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11.12.2025 </w:t>
      </w:r>
      <w:r>
        <w:rPr>
          <w:rFonts w:ascii="Times New Roman"/>
          <w:b w:val="false"/>
          <w:i w:val="false"/>
          <w:color w:val="ff0000"/>
          <w:sz w:val="28"/>
        </w:rPr>
        <w:t>№ 770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03.02.2026</w:t>
      </w:r>
      <w:r>
        <w:rPr>
          <w:rFonts w:ascii="Times New Roman"/>
          <w:b w:val="false"/>
          <w:i w:val="false"/>
          <w:color w:val="ff0000"/>
          <w:sz w:val="28"/>
        </w:rPr>
        <w:t xml:space="preserve"> №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27.02.2026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18.05.2026 </w:t>
      </w:r>
      <w:r>
        <w:rPr>
          <w:rFonts w:ascii="Times New Roman"/>
          <w:b w:val="false"/>
          <w:i w:val="false"/>
          <w:color w:val="ff0000"/>
          <w:sz w:val="28"/>
        </w:rPr>
        <w:t>№ 311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w:t>
            </w:r>
          </w:p>
          <w:p>
            <w:pPr>
              <w:spacing w:after="20"/>
              <w:ind w:left="20"/>
              <w:jc w:val="both"/>
            </w:pPr>
            <w:r>
              <w:rPr>
                <w:rFonts w:ascii="Times New Roman"/>
                <w:b w:val="false"/>
                <w:i w:val="false"/>
                <w:color w:val="000000"/>
                <w:sz w:val="20"/>
              </w:rPr>
              <w:t>
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xml:space="preserve">
224 </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инвентаря и обмундирования,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8) оплата выполненных работ обучающимися организаций среднего образования;</w:t>
            </w:r>
          </w:p>
          <w:p>
            <w:pPr>
              <w:spacing w:after="20"/>
              <w:ind w:left="20"/>
              <w:jc w:val="both"/>
            </w:pPr>
            <w:r>
              <w:rPr>
                <w:rFonts w:ascii="Times New Roman"/>
                <w:b w:val="false"/>
                <w:i w:val="false"/>
                <w:color w:val="000000"/>
                <w:sz w:val="20"/>
              </w:rPr>
              <w:t>
9) проведение экскурсий и внеклассных вечеров;</w:t>
            </w:r>
          </w:p>
          <w:p>
            <w:pPr>
              <w:spacing w:after="20"/>
              <w:ind w:left="20"/>
              <w:jc w:val="both"/>
            </w:pPr>
            <w:r>
              <w:rPr>
                <w:rFonts w:ascii="Times New Roman"/>
                <w:b w:val="false"/>
                <w:i w:val="false"/>
                <w:color w:val="000000"/>
                <w:sz w:val="20"/>
              </w:rPr>
              <w:t>
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12) устройство спортивных площадок;</w:t>
            </w:r>
          </w:p>
          <w:p>
            <w:pPr>
              <w:spacing w:after="20"/>
              <w:ind w:left="20"/>
              <w:jc w:val="both"/>
            </w:pPr>
            <w:r>
              <w:rPr>
                <w:rFonts w:ascii="Times New Roman"/>
                <w:b w:val="false"/>
                <w:i w:val="false"/>
                <w:color w:val="000000"/>
                <w:sz w:val="20"/>
              </w:rPr>
              <w:t>
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14) оздоровительные мероприятия;</w:t>
            </w:r>
          </w:p>
          <w:p>
            <w:pPr>
              <w:spacing w:after="20"/>
              <w:ind w:left="20"/>
              <w:jc w:val="both"/>
            </w:pPr>
            <w:r>
              <w:rPr>
                <w:rFonts w:ascii="Times New Roman"/>
                <w:b w:val="false"/>
                <w:i w:val="false"/>
                <w:color w:val="000000"/>
                <w:sz w:val="20"/>
              </w:rPr>
              <w:t>
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17) оплата труда руководителей кружков и секций;</w:t>
            </w:r>
          </w:p>
          <w:p>
            <w:pPr>
              <w:spacing w:after="20"/>
              <w:ind w:left="20"/>
              <w:jc w:val="both"/>
            </w:pPr>
            <w:r>
              <w:rPr>
                <w:rFonts w:ascii="Times New Roman"/>
                <w:b w:val="false"/>
                <w:i w:val="false"/>
                <w:color w:val="000000"/>
                <w:sz w:val="20"/>
              </w:rPr>
              <w:t>
18) на мероприятия, связанные с организацией кружков и секций;</w:t>
            </w:r>
          </w:p>
          <w:p>
            <w:pPr>
              <w:spacing w:after="20"/>
              <w:ind w:left="20"/>
              <w:jc w:val="both"/>
            </w:pPr>
            <w:r>
              <w:rPr>
                <w:rFonts w:ascii="Times New Roman"/>
                <w:b w:val="false"/>
                <w:i w:val="false"/>
                <w:color w:val="000000"/>
                <w:sz w:val="20"/>
              </w:rPr>
              <w:t>
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21) приобретение транспортных средств;</w:t>
            </w:r>
          </w:p>
          <w:p>
            <w:pPr>
              <w:spacing w:after="20"/>
              <w:ind w:left="20"/>
              <w:jc w:val="both"/>
            </w:pPr>
            <w:r>
              <w:rPr>
                <w:rFonts w:ascii="Times New Roman"/>
                <w:b w:val="false"/>
                <w:i w:val="false"/>
                <w:color w:val="000000"/>
                <w:sz w:val="20"/>
              </w:rPr>
              <w:t>
22)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23) реконструкция и капитальный ремонт зданий и сооружений;</w:t>
            </w:r>
          </w:p>
          <w:p>
            <w:pPr>
              <w:spacing w:after="20"/>
              <w:ind w:left="20"/>
              <w:jc w:val="both"/>
            </w:pPr>
            <w:r>
              <w:rPr>
                <w:rFonts w:ascii="Times New Roman"/>
                <w:b w:val="false"/>
                <w:i w:val="false"/>
                <w:color w:val="000000"/>
                <w:sz w:val="20"/>
              </w:rPr>
              <w:t>
24)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25) ремонт музыкальных инструментов;</w:t>
            </w:r>
          </w:p>
          <w:p>
            <w:pPr>
              <w:spacing w:after="20"/>
              <w:ind w:left="20"/>
              <w:jc w:val="both"/>
            </w:pPr>
            <w:r>
              <w:rPr>
                <w:rFonts w:ascii="Times New Roman"/>
                <w:b w:val="false"/>
                <w:i w:val="false"/>
                <w:color w:val="000000"/>
                <w:sz w:val="20"/>
              </w:rPr>
              <w:t>
26) расходы, связанные с эксплуатацией и ремонтом двигателей учебного оборудования, транспортных средств и иных механизмов;</w:t>
            </w:r>
          </w:p>
          <w:p>
            <w:pPr>
              <w:spacing w:after="20"/>
              <w:ind w:left="20"/>
              <w:jc w:val="both"/>
            </w:pPr>
            <w:r>
              <w:rPr>
                <w:rFonts w:ascii="Times New Roman"/>
                <w:b w:val="false"/>
                <w:i w:val="false"/>
                <w:color w:val="000000"/>
                <w:sz w:val="20"/>
              </w:rPr>
              <w:t>
27)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28) командировочные расходы;</w:t>
            </w:r>
          </w:p>
          <w:p>
            <w:pPr>
              <w:spacing w:after="20"/>
              <w:ind w:left="20"/>
              <w:jc w:val="both"/>
            </w:pPr>
            <w:r>
              <w:rPr>
                <w:rFonts w:ascii="Times New Roman"/>
                <w:b w:val="false"/>
                <w:i w:val="false"/>
                <w:color w:val="000000"/>
                <w:sz w:val="20"/>
              </w:rPr>
              <w:t xml:space="preserve">
29) проведение аккредитации организаций образования </w:t>
            </w:r>
          </w:p>
          <w:p>
            <w:pPr>
              <w:spacing w:after="20"/>
              <w:ind w:left="20"/>
              <w:jc w:val="both"/>
            </w:pPr>
            <w:r>
              <w:rPr>
                <w:rFonts w:ascii="Times New Roman"/>
                <w:b w:val="false"/>
                <w:i w:val="false"/>
                <w:color w:val="000000"/>
                <w:sz w:val="20"/>
              </w:rPr>
              <w:t>
(111, 112, 113, 116, 121, 122, 124, 131, 135, 136, 141, 142, 144, 149, 151, 152, 153, 156,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(далее – Закон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16 сентября 2025 года № 216 "Об утверждении Правил осуществления платных видов деятельности по реализации товаров (работ, услуг) государственными учреждениями в области образования, деньги от реализации которых остаются в их распоряжении, использования денег от реализации государственными учреждениями в области образования товаров (работ, услуг), остающихся в их распоряжении" (далее – Правила № 216) (зарегистрирован в Реестре государственной регистрации нормативных правовых актов под № 36854).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и дополнительных услуг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по образовательным программам высшего и послевузовского образования по специальностям искусства, а также по образовательным программам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Оказание платных услуг физическим и юридическим лицам при пользовании ими природными комплексами в туристских и рекреационных целях, в том числе:</w:t>
            </w:r>
          </w:p>
          <w:p>
            <w:pPr>
              <w:spacing w:after="20"/>
              <w:ind w:left="20"/>
              <w:jc w:val="both"/>
            </w:pPr>
            <w:r>
              <w:rPr>
                <w:rFonts w:ascii="Times New Roman"/>
                <w:b w:val="false"/>
                <w:i w:val="false"/>
                <w:color w:val="000000"/>
                <w:sz w:val="20"/>
              </w:rPr>
              <w:t>
1)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хозяйства,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pPr>
              <w:spacing w:after="20"/>
              <w:ind w:left="20"/>
              <w:jc w:val="both"/>
            </w:pPr>
            <w:r>
              <w:rPr>
                <w:rFonts w:ascii="Times New Roman"/>
                <w:b w:val="false"/>
                <w:i w:val="false"/>
                <w:color w:val="000000"/>
                <w:sz w:val="20"/>
              </w:rPr>
              <w:t>
2) по проведению любительского (спортивного) рыболовства, а также рыбоводства;</w:t>
            </w:r>
          </w:p>
          <w:p>
            <w:pPr>
              <w:spacing w:after="20"/>
              <w:ind w:left="20"/>
              <w:jc w:val="both"/>
            </w:pPr>
            <w:r>
              <w:rPr>
                <w:rFonts w:ascii="Times New Roman"/>
                <w:b w:val="false"/>
                <w:i w:val="false"/>
                <w:color w:val="000000"/>
                <w:sz w:val="20"/>
              </w:rPr>
              <w:t>
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 а также услуг по предоставлению во временное владение и пользование упряжных и верховых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сохранение и развитие природных комплексов;</w:t>
            </w:r>
          </w:p>
          <w:p>
            <w:pPr>
              <w:spacing w:after="20"/>
              <w:ind w:left="20"/>
              <w:jc w:val="both"/>
            </w:pPr>
            <w:r>
              <w:rPr>
                <w:rFonts w:ascii="Times New Roman"/>
                <w:b w:val="false"/>
                <w:i w:val="false"/>
                <w:color w:val="000000"/>
                <w:sz w:val="20"/>
              </w:rPr>
              <w:t>
2) охрана растительного и животного мира;</w:t>
            </w:r>
          </w:p>
          <w:p>
            <w:pPr>
              <w:spacing w:after="20"/>
              <w:ind w:left="20"/>
              <w:jc w:val="both"/>
            </w:pPr>
            <w:r>
              <w:rPr>
                <w:rFonts w:ascii="Times New Roman"/>
                <w:b w:val="false"/>
                <w:i w:val="false"/>
                <w:color w:val="000000"/>
                <w:sz w:val="20"/>
              </w:rPr>
              <w:t>
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4) очистка и благоустройство территорий;</w:t>
            </w:r>
          </w:p>
          <w:p>
            <w:pPr>
              <w:spacing w:after="20"/>
              <w:ind w:left="20"/>
              <w:jc w:val="both"/>
            </w:pPr>
            <w:r>
              <w:rPr>
                <w:rFonts w:ascii="Times New Roman"/>
                <w:b w:val="false"/>
                <w:i w:val="false"/>
                <w:color w:val="000000"/>
                <w:sz w:val="20"/>
              </w:rPr>
              <w:t>
5) развитие инфраструктуры, связанной с охраной объектов природно-заповедного фонда, туристской, рекреационной и ограниченной хозяйственной деятельности;</w:t>
            </w:r>
          </w:p>
          <w:p>
            <w:pPr>
              <w:spacing w:after="20"/>
              <w:ind w:left="20"/>
              <w:jc w:val="both"/>
            </w:pPr>
            <w:r>
              <w:rPr>
                <w:rFonts w:ascii="Times New Roman"/>
                <w:b w:val="false"/>
                <w:i w:val="false"/>
                <w:color w:val="000000"/>
                <w:sz w:val="20"/>
              </w:rPr>
              <w:t>
6) оплата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7) оплата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8) оплата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10) строительство, реконструкция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11) подготовка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14) организация и содержание музеев природы и выставок;</w:t>
            </w:r>
          </w:p>
          <w:p>
            <w:pPr>
              <w:spacing w:after="20"/>
              <w:ind w:left="20"/>
              <w:jc w:val="both"/>
            </w:pPr>
            <w:r>
              <w:rPr>
                <w:rFonts w:ascii="Times New Roman"/>
                <w:b w:val="false"/>
                <w:i w:val="false"/>
                <w:color w:val="000000"/>
                <w:sz w:val="20"/>
              </w:rPr>
              <w:t>
15) развитие и благоустройство рекреационных зон;</w:t>
            </w:r>
          </w:p>
          <w:p>
            <w:pPr>
              <w:spacing w:after="20"/>
              <w:ind w:left="20"/>
              <w:jc w:val="both"/>
            </w:pPr>
            <w:r>
              <w:rPr>
                <w:rFonts w:ascii="Times New Roman"/>
                <w:b w:val="false"/>
                <w:i w:val="false"/>
                <w:color w:val="000000"/>
                <w:sz w:val="20"/>
              </w:rPr>
              <w:t>
16) совершенствование рекламной деятельности;</w:t>
            </w:r>
          </w:p>
          <w:p>
            <w:pPr>
              <w:spacing w:after="20"/>
              <w:ind w:left="20"/>
              <w:jc w:val="both"/>
            </w:pPr>
            <w:r>
              <w:rPr>
                <w:rFonts w:ascii="Times New Roman"/>
                <w:b w:val="false"/>
                <w:i w:val="false"/>
                <w:color w:val="000000"/>
                <w:sz w:val="20"/>
              </w:rPr>
              <w:t>
17) экологическая пропаганда;</w:t>
            </w:r>
          </w:p>
          <w:p>
            <w:pPr>
              <w:spacing w:after="20"/>
              <w:ind w:left="20"/>
              <w:jc w:val="both"/>
            </w:pPr>
            <w:r>
              <w:rPr>
                <w:rFonts w:ascii="Times New Roman"/>
                <w:b w:val="false"/>
                <w:i w:val="false"/>
                <w:color w:val="000000"/>
                <w:sz w:val="20"/>
              </w:rPr>
              <w:t>
18) предупреждение и ликвидация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38 Закона Республики Казахстан "Об особо охраняемых природных территориях", приказ Министра экологии и природных ресурсов Республики Казахстан от 27 июня 2025 года № 175 "Об утверждении Правил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 (далее – Правила № 175) (зарегистрирован в Реестре государственной регистрации нормативных правовых актов под № 36373).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Доходы от ограниченной хозяйственной деятельности, в том числе от:</w:t>
            </w:r>
          </w:p>
          <w:p>
            <w:pPr>
              <w:spacing w:after="20"/>
              <w:ind w:left="20"/>
              <w:jc w:val="both"/>
            </w:pPr>
            <w:r>
              <w:rPr>
                <w:rFonts w:ascii="Times New Roman"/>
                <w:b w:val="false"/>
                <w:i w:val="false"/>
                <w:color w:val="000000"/>
                <w:sz w:val="20"/>
              </w:rPr>
              <w:t>
1) производства сувенирной продукции;</w:t>
            </w:r>
          </w:p>
          <w:p>
            <w:pPr>
              <w:spacing w:after="20"/>
              <w:ind w:left="20"/>
              <w:jc w:val="both"/>
            </w:pPr>
            <w:r>
              <w:rPr>
                <w:rFonts w:ascii="Times New Roman"/>
                <w:b w:val="false"/>
                <w:i w:val="false"/>
                <w:color w:val="000000"/>
                <w:sz w:val="20"/>
              </w:rPr>
              <w:t>
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3)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20"/>
              <w:ind w:left="20"/>
              <w:jc w:val="both"/>
            </w:pPr>
            <w:r>
              <w:rPr>
                <w:rFonts w:ascii="Times New Roman"/>
                <w:b w:val="false"/>
                <w:i w:val="false"/>
                <w:color w:val="000000"/>
                <w:sz w:val="20"/>
              </w:rPr>
              <w:t>
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5)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20"/>
              <w:ind w:left="20"/>
              <w:jc w:val="both"/>
            </w:pPr>
            <w:r>
              <w:rPr>
                <w:rFonts w:ascii="Times New Roman"/>
                <w:b w:val="false"/>
                <w:i w:val="false"/>
                <w:color w:val="000000"/>
                <w:sz w:val="20"/>
              </w:rPr>
              <w:t>
6) выращивания рыбопосадочного материала;</w:t>
            </w:r>
          </w:p>
          <w:p>
            <w:pPr>
              <w:spacing w:after="20"/>
              <w:ind w:left="20"/>
              <w:jc w:val="both"/>
            </w:pPr>
            <w:r>
              <w:rPr>
                <w:rFonts w:ascii="Times New Roman"/>
                <w:b w:val="false"/>
                <w:i w:val="false"/>
                <w:color w:val="000000"/>
                <w:sz w:val="20"/>
              </w:rPr>
              <w:t>
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p>
            <w:pPr>
              <w:spacing w:after="20"/>
              <w:ind w:left="20"/>
              <w:jc w:val="both"/>
            </w:pPr>
            <w:r>
              <w:rPr>
                <w:rFonts w:ascii="Times New Roman"/>
                <w:b w:val="false"/>
                <w:i w:val="false"/>
                <w:color w:val="000000"/>
                <w:sz w:val="20"/>
              </w:rPr>
              <w:t>
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Лесного кодекса Республики Казахстан, Правила №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w:t>
            </w:r>
          </w:p>
          <w:p>
            <w:pPr>
              <w:spacing w:after="20"/>
              <w:ind w:left="20"/>
              <w:jc w:val="both"/>
            </w:pPr>
            <w:r>
              <w:rPr>
                <w:rFonts w:ascii="Times New Roman"/>
                <w:b w:val="false"/>
                <w:i w:val="false"/>
                <w:color w:val="000000"/>
                <w:sz w:val="20"/>
              </w:rPr>
              <w:t>
1) выращивания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w:t>
            </w:r>
          </w:p>
          <w:p>
            <w:pPr>
              <w:spacing w:after="20"/>
              <w:ind w:left="20"/>
              <w:jc w:val="both"/>
            </w:pPr>
            <w:r>
              <w:rPr>
                <w:rFonts w:ascii="Times New Roman"/>
                <w:b w:val="false"/>
                <w:i w:val="false"/>
                <w:color w:val="000000"/>
                <w:sz w:val="20"/>
              </w:rPr>
              <w:t>
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p>
            <w:pPr>
              <w:spacing w:after="20"/>
              <w:ind w:left="20"/>
              <w:jc w:val="both"/>
            </w:pPr>
            <w:r>
              <w:rPr>
                <w:rFonts w:ascii="Times New Roman"/>
                <w:b w:val="false"/>
                <w:i w:val="false"/>
                <w:color w:val="000000"/>
                <w:sz w:val="20"/>
              </w:rPr>
              <w:t>
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3) оказания транспортных услуг населению по перевозке грузов в пределах территорий государственных учреждений в сфере лесного хозяйства;</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p>
            <w:pPr>
              <w:spacing w:after="20"/>
              <w:ind w:left="20"/>
              <w:jc w:val="both"/>
            </w:pPr>
            <w:r>
              <w:rPr>
                <w:rFonts w:ascii="Times New Roman"/>
                <w:b w:val="false"/>
                <w:i w:val="false"/>
                <w:color w:val="000000"/>
                <w:sz w:val="20"/>
              </w:rPr>
              <w:t>
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3) научно-исследовательские и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7) строительство, реконструкция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740</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услуг;</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5) издание научной и методической литературы;</w:t>
            </w:r>
          </w:p>
          <w:p>
            <w:pPr>
              <w:spacing w:after="20"/>
              <w:ind w:left="20"/>
              <w:jc w:val="both"/>
            </w:pPr>
            <w:r>
              <w:rPr>
                <w:rFonts w:ascii="Times New Roman"/>
                <w:b w:val="false"/>
                <w:i w:val="false"/>
                <w:color w:val="000000"/>
                <w:sz w:val="20"/>
              </w:rPr>
              <w:t>
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11) ремонт, реставрация и переплет книг, журналов;</w:t>
            </w:r>
          </w:p>
          <w:p>
            <w:pPr>
              <w:spacing w:after="20"/>
              <w:ind w:left="20"/>
              <w:jc w:val="both"/>
            </w:pPr>
            <w:r>
              <w:rPr>
                <w:rFonts w:ascii="Times New Roman"/>
                <w:b w:val="false"/>
                <w:i w:val="false"/>
                <w:color w:val="000000"/>
                <w:sz w:val="20"/>
              </w:rPr>
              <w:t>
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13) реставрация культурных ценностей и памятников истории и культуры (116, 124, 131, 135, 144, 149, 151, 152, 153, 156, 157, 158, 159,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24 Закона Республики Казахстан "О культуре" (далее – Закон о культуре), приказ Министра культуры и информации Республики Казахстан от 10 июля 2025 года № 312-НҚ "Об утверждении Правил осуществления платных видов деятельности по реализации товаров (работ, услуг) государственными библиотеками, государственными музеями и музеями-заповедниками, созданными в организационно-правовой форме государственного учреждения, использования ими денег от реализации товаров (работ, услуг), остающихся в их распоряжении" (далее – Правила № 312) (зарегистрирован в Реестре государственной регистрации нормативных правовых актов под № 36435).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 (116, 124, 131, 135, 144, 149, 151, 152, 153, 154, 156, 158, 159,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25 Закона о культуре, Правила №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учебно-методических изданий и другой литературы, изданных музеями и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материалов музейного фонда и (или) составление информации и справок о музейных предметах и музейных коллекциях, а также предметах и коллекциях, находящихся в частной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p>
            <w:pPr>
              <w:spacing w:after="20"/>
              <w:ind w:left="20"/>
              <w:jc w:val="both"/>
            </w:pPr>
            <w:r>
              <w:rPr>
                <w:rFonts w:ascii="Times New Roman"/>
                <w:b w:val="false"/>
                <w:i w:val="false"/>
                <w:color w:val="000000"/>
                <w:sz w:val="20"/>
              </w:rPr>
              <w:t>
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4) оплата труда внештатных сезонных специалистов и рабочих, технического персонала,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5) приобретение топлива, горюче-смазочных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оплата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регистраций входящей (исходящей) корреспонденции, картриджи, тонеры);</w:t>
            </w:r>
          </w:p>
          <w:p>
            <w:pPr>
              <w:spacing w:after="20"/>
              <w:ind w:left="20"/>
              <w:jc w:val="both"/>
            </w:pPr>
            <w:r>
              <w:rPr>
                <w:rFonts w:ascii="Times New Roman"/>
                <w:b w:val="false"/>
                <w:i w:val="false"/>
                <w:color w:val="000000"/>
                <w:sz w:val="20"/>
              </w:rPr>
              <w:t>
7) приобретение лекарственных средств, изделий медицинского назначения, аптечек (аптечек для автомобилей);</w:t>
            </w:r>
          </w:p>
          <w:p>
            <w:pPr>
              <w:spacing w:after="20"/>
              <w:ind w:left="20"/>
              <w:jc w:val="both"/>
            </w:pPr>
            <w:r>
              <w:rPr>
                <w:rFonts w:ascii="Times New Roman"/>
                <w:b w:val="false"/>
                <w:i w:val="false"/>
                <w:color w:val="000000"/>
                <w:sz w:val="20"/>
              </w:rPr>
              <w:t>
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специальной одежды, коробок, мешков для семян);</w:t>
            </w:r>
          </w:p>
          <w:p>
            <w:pPr>
              <w:spacing w:after="20"/>
              <w:ind w:left="20"/>
              <w:jc w:val="both"/>
            </w:pPr>
            <w:r>
              <w:rPr>
                <w:rFonts w:ascii="Times New Roman"/>
                <w:b w:val="false"/>
                <w:i w:val="false"/>
                <w:color w:val="000000"/>
                <w:sz w:val="20"/>
              </w:rPr>
              <w:t>
10) оплата услуг всех видов связи, в том числе интернет-связи,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11) приобретение подписных изданий, научной, методической и специальной литературы;</w:t>
            </w:r>
          </w:p>
          <w:p>
            <w:pPr>
              <w:spacing w:after="20"/>
              <w:ind w:left="20"/>
              <w:jc w:val="both"/>
            </w:pPr>
            <w:r>
              <w:rPr>
                <w:rFonts w:ascii="Times New Roman"/>
                <w:b w:val="false"/>
                <w:i w:val="false"/>
                <w:color w:val="000000"/>
                <w:sz w:val="20"/>
              </w:rPr>
              <w:t>
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13) подготовка и повышение квалификации специалистов;</w:t>
            </w:r>
          </w:p>
          <w:p>
            <w:pPr>
              <w:spacing w:after="20"/>
              <w:ind w:left="20"/>
              <w:jc w:val="both"/>
            </w:pPr>
            <w:r>
              <w:rPr>
                <w:rFonts w:ascii="Times New Roman"/>
                <w:b w:val="false"/>
                <w:i w:val="false"/>
                <w:color w:val="000000"/>
                <w:sz w:val="20"/>
              </w:rPr>
              <w:t>
14) оплата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15) проведение массовых мероприятий по рекламе и пропаганде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газификация, монтаж (установка), демонтаж водопроводного счетчика, электросчетчика, силового щитка, электроавтомата, трансформатора, сплит-систем, газового счетчика, установка лабораторного оборудования);</w:t>
            </w:r>
          </w:p>
          <w:p>
            <w:pPr>
              <w:spacing w:after="20"/>
              <w:ind w:left="20"/>
              <w:jc w:val="both"/>
            </w:pPr>
            <w:r>
              <w:rPr>
                <w:rFonts w:ascii="Times New Roman"/>
                <w:b w:val="false"/>
                <w:i w:val="false"/>
                <w:color w:val="000000"/>
                <w:sz w:val="20"/>
              </w:rPr>
              <w:t>
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20) командировочные расходы работников государственного учреждения в сфере сортоиспытания и технического персонала, в пределах и в том числе за пределами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22) оплата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26) приобретение и установка офисного оборудования, офисной техники, цифровых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27) оплата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28) оплата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29) оплата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30) оплата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31) оплата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33) оплата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34) представительские расходы;</w:t>
            </w:r>
          </w:p>
          <w:p>
            <w:pPr>
              <w:spacing w:after="20"/>
              <w:ind w:left="20"/>
              <w:jc w:val="both"/>
            </w:pPr>
            <w:r>
              <w:rPr>
                <w:rFonts w:ascii="Times New Roman"/>
                <w:b w:val="false"/>
                <w:i w:val="false"/>
                <w:color w:val="000000"/>
                <w:sz w:val="20"/>
              </w:rPr>
              <w:t>
35) оплата обязательных пенсионных взносов работодателей;</w:t>
            </w:r>
          </w:p>
          <w:p>
            <w:pPr>
              <w:spacing w:after="20"/>
              <w:ind w:left="20"/>
              <w:jc w:val="both"/>
            </w:pPr>
            <w:r>
              <w:rPr>
                <w:rFonts w:ascii="Times New Roman"/>
                <w:b w:val="false"/>
                <w:i w:val="false"/>
                <w:color w:val="000000"/>
                <w:sz w:val="20"/>
              </w:rPr>
              <w:t>
36)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w:t>
            </w:r>
          </w:p>
          <w:p>
            <w:pPr>
              <w:spacing w:after="20"/>
              <w:ind w:left="20"/>
              <w:jc w:val="both"/>
            </w:pPr>
            <w:r>
              <w:rPr>
                <w:rFonts w:ascii="Times New Roman"/>
                <w:b w:val="false"/>
                <w:i w:val="false"/>
                <w:color w:val="000000"/>
                <w:sz w:val="20"/>
              </w:rPr>
              <w:t>
37) оплата гарантийного взноса;</w:t>
            </w:r>
          </w:p>
          <w:p>
            <w:pPr>
              <w:spacing w:after="20"/>
              <w:ind w:left="20"/>
              <w:jc w:val="both"/>
            </w:pPr>
            <w:r>
              <w:rPr>
                <w:rFonts w:ascii="Times New Roman"/>
                <w:b w:val="false"/>
                <w:i w:val="false"/>
                <w:color w:val="000000"/>
                <w:sz w:val="20"/>
              </w:rPr>
              <w:t>
38) оплата услуг по хранению зерна;</w:t>
            </w:r>
          </w:p>
          <w:p>
            <w:pPr>
              <w:spacing w:after="20"/>
              <w:ind w:left="20"/>
              <w:jc w:val="both"/>
            </w:pPr>
            <w:r>
              <w:rPr>
                <w:rFonts w:ascii="Times New Roman"/>
                <w:b w:val="false"/>
                <w:i w:val="false"/>
                <w:color w:val="000000"/>
                <w:sz w:val="20"/>
              </w:rPr>
              <w:t>
39) абонентская плата за годовое обслуживание лицевого счета клиента в регистраторской цифровой системе;</w:t>
            </w:r>
          </w:p>
          <w:p>
            <w:pPr>
              <w:spacing w:after="20"/>
              <w:ind w:left="20"/>
              <w:jc w:val="both"/>
            </w:pPr>
            <w:r>
              <w:rPr>
                <w:rFonts w:ascii="Times New Roman"/>
                <w:b w:val="false"/>
                <w:i w:val="false"/>
                <w:color w:val="000000"/>
                <w:sz w:val="20"/>
              </w:rPr>
              <w:t>
40) оплата стоимости работ органа по аккредитации по проведению оценок (112, 116, 121, 122, 123, 124, 131, 135, 136, 144, 149, 151, 152, 153, 156, 157, 158, 159, 161, 162, 165, 169, 412,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апреля 2025 года № 135 "Об утверждении Правил осуществления платных видов деятельности по реализации товаров (работ, услуг) государственным учреждением в сфере сортоиспытания, использования им денег от реализации товаров (работ, услуг), остающихся в его распоряжении" (зарегистрирован в Реестре государственной регистрации нормативных правовых актов под № 36050).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и спортивные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13) проведение обучающих семинаров, конференций, а также повышение квалификации специалистам по физической подготовке Вооруженных Сил, тренерам и инструкторам</w:t>
            </w:r>
          </w:p>
          <w:p>
            <w:pPr>
              <w:spacing w:after="20"/>
              <w:ind w:left="20"/>
              <w:jc w:val="both"/>
            </w:pPr>
            <w:r>
              <w:rPr>
                <w:rFonts w:ascii="Times New Roman"/>
                <w:b w:val="false"/>
                <w:i w:val="false"/>
                <w:color w:val="000000"/>
                <w:sz w:val="20"/>
              </w:rPr>
              <w:t>
14)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15) проведение республиканских и международных спортивных мероприятий;</w:t>
            </w:r>
          </w:p>
          <w:p>
            <w:pPr>
              <w:spacing w:after="20"/>
              <w:ind w:left="20"/>
              <w:jc w:val="both"/>
            </w:pPr>
            <w:r>
              <w:rPr>
                <w:rFonts w:ascii="Times New Roman"/>
                <w:b w:val="false"/>
                <w:i w:val="false"/>
                <w:color w:val="000000"/>
                <w:sz w:val="20"/>
              </w:rPr>
              <w:t>
16) содержание столовых (заработная плата, приобретение продуктов питания, приобретение оборудования и инвентаря, капитальный ремонт);</w:t>
            </w:r>
          </w:p>
          <w:p>
            <w:pPr>
              <w:spacing w:after="20"/>
              <w:ind w:left="20"/>
              <w:jc w:val="both"/>
            </w:pPr>
            <w:r>
              <w:rPr>
                <w:rFonts w:ascii="Times New Roman"/>
                <w:b w:val="false"/>
                <w:i w:val="false"/>
                <w:color w:val="000000"/>
                <w:sz w:val="20"/>
              </w:rPr>
              <w:t>
17) оздоровительные мероприятия;</w:t>
            </w:r>
          </w:p>
          <w:p>
            <w:pPr>
              <w:spacing w:after="20"/>
              <w:ind w:left="20"/>
              <w:jc w:val="both"/>
            </w:pPr>
            <w:r>
              <w:rPr>
                <w:rFonts w:ascii="Times New Roman"/>
                <w:b w:val="false"/>
                <w:i w:val="false"/>
                <w:color w:val="000000"/>
                <w:sz w:val="20"/>
              </w:rPr>
              <w:t>
18)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xml:space="preserve">
19) представительские расходы на проживание и питание участников стран независимых государств и зарубежных стран; </w:t>
            </w:r>
          </w:p>
          <w:p>
            <w:pPr>
              <w:spacing w:after="20"/>
              <w:ind w:left="20"/>
              <w:jc w:val="both"/>
            </w:pPr>
            <w:r>
              <w:rPr>
                <w:rFonts w:ascii="Times New Roman"/>
                <w:b w:val="false"/>
                <w:i w:val="false"/>
                <w:color w:val="000000"/>
                <w:sz w:val="20"/>
              </w:rPr>
              <w:t>
20) взносы за участие в спортивных мероприятиях</w:t>
            </w:r>
          </w:p>
          <w:p>
            <w:pPr>
              <w:spacing w:after="20"/>
              <w:ind w:left="20"/>
              <w:jc w:val="both"/>
            </w:pPr>
            <w:r>
              <w:rPr>
                <w:rFonts w:ascii="Times New Roman"/>
                <w:b w:val="false"/>
                <w:i w:val="false"/>
                <w:color w:val="000000"/>
                <w:sz w:val="20"/>
              </w:rPr>
              <w:t>
(111, 112, 113, 116, 121, 122, 124, 131, 135, 136, 141, 142, 144, 149, 151, 152, 153, 154, 159, 161, 162, 169, 324,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(далее – Закон об обороне и ВС РК), приказ Министра обороны Республики Казахстан от 27 мая 2025 года № 622 "Правила реализации государственными учреждениями Вооруженных Сил товаров (работ, услуг) и использования денег от их реализации" (далее –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специальной (занятия по горной (альпинистской) на базе учебно-тренировочного центра города Алматы и водолазной подготовке на базе учебно-тренировочного центра Панфилово и огневой подготовке на базе учебно-тренировочного центра города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(в том числе оздоровительного), обеспечению питания участников мероприятий, проводимых учреждением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развлечений и туристической деятельности на базе учебно-тренировочного центра города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предоставлению обеденного зала столовых и буфетов для организации общественного питания и проведения мероприятий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фото и видео съемки, монтажа видео роликов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(в том числе торгово-дистанционным способом) спортивной одежды, инвентаря сувенирной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автомобильного и специализированного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образования и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вознаграждение за труд руководителя и членов исследовательской группы, участвующих в проведении научного исследования, наемных работников (профессорско-преподавательского состава), оказывающих платные образовательные услуги,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14) приобретение расходных материалов, оборудования, техники и программного обеспечения для проведения исследований, а также на их содержание;</w:t>
            </w:r>
          </w:p>
          <w:p>
            <w:pPr>
              <w:spacing w:after="20"/>
              <w:ind w:left="20"/>
              <w:jc w:val="both"/>
            </w:pPr>
            <w:r>
              <w:rPr>
                <w:rFonts w:ascii="Times New Roman"/>
                <w:b w:val="false"/>
                <w:i w:val="false"/>
                <w:color w:val="000000"/>
                <w:sz w:val="20"/>
              </w:rPr>
              <w:t>
15)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16) корректура в рамках проведения научных исследований;</w:t>
            </w:r>
          </w:p>
          <w:p>
            <w:pPr>
              <w:spacing w:after="20"/>
              <w:ind w:left="20"/>
              <w:jc w:val="both"/>
            </w:pPr>
            <w:r>
              <w:rPr>
                <w:rFonts w:ascii="Times New Roman"/>
                <w:b w:val="false"/>
                <w:i w:val="false"/>
                <w:color w:val="000000"/>
                <w:sz w:val="20"/>
              </w:rPr>
              <w:t>
17)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18)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19)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20)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23)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24)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25)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26)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27) проведение обучающих тренингов, семинаров;</w:t>
            </w:r>
          </w:p>
          <w:p>
            <w:pPr>
              <w:spacing w:after="20"/>
              <w:ind w:left="20"/>
              <w:jc w:val="both"/>
            </w:pPr>
            <w:r>
              <w:rPr>
                <w:rFonts w:ascii="Times New Roman"/>
                <w:b w:val="false"/>
                <w:i w:val="false"/>
                <w:color w:val="000000"/>
                <w:sz w:val="20"/>
              </w:rPr>
              <w:t>
28) оплата труда членов диссертационных советов и исследовательской группы по проведению научных исследований, включая зарубежных ученных, молодых ученных (постдокторантов, студентов докторантуры, магистратуры и бакалавриата (111, 112, 113, 116, 121, 122, 124, 131, 135, 136, 141, 142, 143, 144, 149, 151, 152, 153, 154, 156, 157,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военной подготовке граждан по программам офицеров, сержантов и рядовых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военно-учебной практики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курсовой подготовки военнообязанных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программам бакалавриата, магистратуры и докторантуры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интеллектуальных прав на результаты научных исследований по лицензионному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опубликованию научных статей в рецензируемых научных изданиях и изготовлению сборников конференций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национального научного совета (далее – ННС). К расходам относятся затраты на:</w:t>
            </w:r>
          </w:p>
          <w:p>
            <w:pPr>
              <w:spacing w:after="20"/>
              <w:ind w:left="20"/>
              <w:jc w:val="both"/>
            </w:pPr>
            <w:r>
              <w:rPr>
                <w:rFonts w:ascii="Times New Roman"/>
                <w:b w:val="false"/>
                <w:i w:val="false"/>
                <w:color w:val="000000"/>
                <w:sz w:val="20"/>
              </w:rPr>
              <w:t xml:space="preserve">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2) служебные командировки - командировки, связанные с реализацией научного и (или) научно-технического проекта;</w:t>
            </w:r>
          </w:p>
          <w:p>
            <w:pPr>
              <w:spacing w:after="20"/>
              <w:ind w:left="20"/>
              <w:jc w:val="both"/>
            </w:pPr>
            <w:r>
              <w:rPr>
                <w:rFonts w:ascii="Times New Roman"/>
                <w:b w:val="false"/>
                <w:i w:val="false"/>
                <w:color w:val="000000"/>
                <w:sz w:val="20"/>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p>
            <w:pPr>
              <w:spacing w:after="20"/>
              <w:ind w:left="20"/>
              <w:jc w:val="both"/>
            </w:pPr>
            <w:r>
              <w:rPr>
                <w:rFonts w:ascii="Times New Roman"/>
                <w:b w:val="false"/>
                <w:i w:val="false"/>
                <w:color w:val="000000"/>
                <w:sz w:val="20"/>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p>
            <w:pPr>
              <w:spacing w:after="20"/>
              <w:ind w:left="20"/>
              <w:jc w:val="both"/>
            </w:pPr>
            <w:r>
              <w:rPr>
                <w:rFonts w:ascii="Times New Roman"/>
                <w:b w:val="false"/>
                <w:i w:val="false"/>
                <w:color w:val="000000"/>
                <w:sz w:val="20"/>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114, 116, 121, 122, 124, 131, 135, 136, 139, 144, 149, 153, 154, 156, 159, 161, 162, 169, 414, 416 и 419).</w:t>
            </w:r>
          </w:p>
          <w:p>
            <w:pPr>
              <w:spacing w:after="20"/>
              <w:ind w:left="20"/>
              <w:jc w:val="both"/>
            </w:pPr>
            <w:r>
              <w:rPr>
                <w:rFonts w:ascii="Times New Roman"/>
                <w:b w:val="false"/>
                <w:i w:val="false"/>
                <w:color w:val="000000"/>
                <w:sz w:val="20"/>
              </w:rPr>
              <w:t>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 К расходам относятся затраты на:</w:t>
            </w:r>
          </w:p>
          <w:p>
            <w:pPr>
              <w:spacing w:after="20"/>
              <w:ind w:left="20"/>
              <w:jc w:val="both"/>
            </w:pPr>
            <w:r>
              <w:rPr>
                <w:rFonts w:ascii="Times New Roman"/>
                <w:b w:val="false"/>
                <w:i w:val="false"/>
                <w:color w:val="000000"/>
                <w:sz w:val="20"/>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2) служебные командировки – командировки, связанные с реализацией научной и (или) научно-технической программы;</w:t>
            </w:r>
          </w:p>
          <w:p>
            <w:pPr>
              <w:spacing w:after="20"/>
              <w:ind w:left="20"/>
              <w:jc w:val="both"/>
            </w:pPr>
            <w:r>
              <w:rPr>
                <w:rFonts w:ascii="Times New Roman"/>
                <w:b w:val="false"/>
                <w:i w:val="false"/>
                <w:color w:val="000000"/>
                <w:sz w:val="20"/>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p>
            <w:pPr>
              <w:spacing w:after="20"/>
              <w:ind w:left="20"/>
              <w:jc w:val="both"/>
            </w:pPr>
            <w:r>
              <w:rPr>
                <w:rFonts w:ascii="Times New Roman"/>
                <w:b w:val="false"/>
                <w:i w:val="false"/>
                <w:color w:val="000000"/>
                <w:sz w:val="20"/>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p>
            <w:pPr>
              <w:spacing w:after="20"/>
              <w:ind w:left="20"/>
              <w:jc w:val="both"/>
            </w:pPr>
            <w:r>
              <w:rPr>
                <w:rFonts w:ascii="Times New Roman"/>
                <w:b w:val="false"/>
                <w:i w:val="false"/>
                <w:color w:val="000000"/>
                <w:sz w:val="20"/>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113, 114, 116, 121, 122, 124, 131, 135, 136, 139,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об образовании,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13 декабря 2018 года №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расходных материалов, мебели, инвентаря;</w:t>
            </w:r>
          </w:p>
          <w:p>
            <w:pPr>
              <w:spacing w:after="20"/>
              <w:ind w:left="20"/>
              <w:jc w:val="both"/>
            </w:pPr>
            <w:r>
              <w:rPr>
                <w:rFonts w:ascii="Times New Roman"/>
                <w:b w:val="false"/>
                <w:i w:val="false"/>
                <w:color w:val="000000"/>
                <w:sz w:val="20"/>
              </w:rPr>
              <w:t>
2) приобретение оборудования и программного обеспечения, включая их обслуживание;</w:t>
            </w:r>
          </w:p>
          <w:p>
            <w:pPr>
              <w:spacing w:after="20"/>
              <w:ind w:left="20"/>
              <w:jc w:val="both"/>
            </w:pPr>
            <w:r>
              <w:rPr>
                <w:rFonts w:ascii="Times New Roman"/>
                <w:b w:val="false"/>
                <w:i w:val="false"/>
                <w:color w:val="000000"/>
                <w:sz w:val="20"/>
              </w:rPr>
              <w:t>
3) приобретение литературы, учебных изданий, наглядных материалов;</w:t>
            </w:r>
          </w:p>
          <w:p>
            <w:pPr>
              <w:spacing w:after="20"/>
              <w:ind w:left="20"/>
              <w:jc w:val="both"/>
            </w:pPr>
            <w:r>
              <w:rPr>
                <w:rFonts w:ascii="Times New Roman"/>
                <w:b w:val="false"/>
                <w:i w:val="false"/>
                <w:color w:val="000000"/>
                <w:sz w:val="20"/>
              </w:rPr>
              <w:t>
4) укрепление учебно-материальной базы;</w:t>
            </w:r>
          </w:p>
          <w:p>
            <w:pPr>
              <w:spacing w:after="20"/>
              <w:ind w:left="20"/>
              <w:jc w:val="both"/>
            </w:pPr>
            <w:r>
              <w:rPr>
                <w:rFonts w:ascii="Times New Roman"/>
                <w:b w:val="false"/>
                <w:i w:val="false"/>
                <w:color w:val="000000"/>
                <w:sz w:val="20"/>
              </w:rPr>
              <w:t>
5) оплату труда внештатных специалистов, привлекаемых для реализации дополнительных образовательных программ, организации профессионального образования,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6) издание учебных, научных и методических материалов;</w:t>
            </w:r>
          </w:p>
          <w:p>
            <w:pPr>
              <w:spacing w:after="20"/>
              <w:ind w:left="20"/>
              <w:jc w:val="both"/>
            </w:pPr>
            <w:r>
              <w:rPr>
                <w:rFonts w:ascii="Times New Roman"/>
                <w:b w:val="false"/>
                <w:i w:val="false"/>
                <w:color w:val="000000"/>
                <w:sz w:val="20"/>
              </w:rPr>
              <w:t>
7) повышение квалификации стажировки сотрудников, военнослужащих 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8) проведение конференций, семинаров, круглых столов, спортивных соревнований, обучающих тренингов, олимпиад, юбилейных мероприятий, включая организацию питания и культурно-досуговых мероприятий, приобретение информационных материалов;</w:t>
            </w:r>
          </w:p>
          <w:p>
            <w:pPr>
              <w:spacing w:after="20"/>
              <w:ind w:left="20"/>
              <w:jc w:val="both"/>
            </w:pPr>
            <w:r>
              <w:rPr>
                <w:rFonts w:ascii="Times New Roman"/>
                <w:b w:val="false"/>
                <w:i w:val="false"/>
                <w:color w:val="000000"/>
                <w:sz w:val="20"/>
              </w:rPr>
              <w:t>
9) приобретение электронных информационных ресурсов или права пользования ими;</w:t>
            </w:r>
          </w:p>
          <w:p>
            <w:pPr>
              <w:spacing w:after="20"/>
              <w:ind w:left="20"/>
              <w:jc w:val="both"/>
            </w:pPr>
            <w:r>
              <w:rPr>
                <w:rFonts w:ascii="Times New Roman"/>
                <w:b w:val="false"/>
                <w:i w:val="false"/>
                <w:color w:val="000000"/>
                <w:sz w:val="20"/>
              </w:rPr>
              <w:t>
10) организацию учебного процесса по дополнительным образовательным программам;</w:t>
            </w:r>
          </w:p>
          <w:p>
            <w:pPr>
              <w:spacing w:after="20"/>
              <w:ind w:left="20"/>
              <w:jc w:val="both"/>
            </w:pPr>
            <w:r>
              <w:rPr>
                <w:rFonts w:ascii="Times New Roman"/>
                <w:b w:val="false"/>
                <w:i w:val="false"/>
                <w:color w:val="000000"/>
                <w:sz w:val="20"/>
              </w:rPr>
              <w:t>
11) аренда помещений, оборудования и техники;</w:t>
            </w:r>
          </w:p>
          <w:p>
            <w:pPr>
              <w:spacing w:after="20"/>
              <w:ind w:left="20"/>
              <w:jc w:val="both"/>
            </w:pPr>
            <w:r>
              <w:rPr>
                <w:rFonts w:ascii="Times New Roman"/>
                <w:b w:val="false"/>
                <w:i w:val="false"/>
                <w:color w:val="000000"/>
                <w:sz w:val="20"/>
              </w:rPr>
              <w:t>
12) приобретение сувенирной продукции;</w:t>
            </w:r>
          </w:p>
          <w:p>
            <w:pPr>
              <w:spacing w:after="20"/>
              <w:ind w:left="20"/>
              <w:jc w:val="both"/>
            </w:pPr>
            <w:r>
              <w:rPr>
                <w:rFonts w:ascii="Times New Roman"/>
                <w:b w:val="false"/>
                <w:i w:val="false"/>
                <w:color w:val="000000"/>
                <w:sz w:val="20"/>
              </w:rPr>
              <w:t>
13)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14) текущий ремонт зданий и сооружений, обеспечивающих образовательную деятельность;</w:t>
            </w:r>
          </w:p>
          <w:p>
            <w:pPr>
              <w:spacing w:after="20"/>
              <w:ind w:left="20"/>
              <w:jc w:val="both"/>
            </w:pPr>
            <w:r>
              <w:rPr>
                <w:rFonts w:ascii="Times New Roman"/>
                <w:b w:val="false"/>
                <w:i w:val="false"/>
                <w:color w:val="000000"/>
                <w:sz w:val="20"/>
              </w:rPr>
              <w:t>
15) приобретение транспортных средств, а также товаров и услуг по их обслуживанию;</w:t>
            </w:r>
          </w:p>
          <w:p>
            <w:pPr>
              <w:spacing w:after="20"/>
              <w:ind w:left="20"/>
              <w:jc w:val="both"/>
            </w:pPr>
            <w:r>
              <w:rPr>
                <w:rFonts w:ascii="Times New Roman"/>
                <w:b w:val="false"/>
                <w:i w:val="false"/>
                <w:color w:val="000000"/>
                <w:sz w:val="20"/>
              </w:rPr>
              <w:t>
16) командировки, связанные с реализацией дополнительных образовательных программ, разработкой и реализацией учебно-методической литературы, издательской и (или) полиграфической продукции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17) оплата услуг связи, рекламных и транспортных услуг;</w:t>
            </w:r>
          </w:p>
          <w:p>
            <w:pPr>
              <w:spacing w:after="20"/>
              <w:ind w:left="20"/>
              <w:jc w:val="both"/>
            </w:pPr>
            <w:r>
              <w:rPr>
                <w:rFonts w:ascii="Times New Roman"/>
                <w:b w:val="false"/>
                <w:i w:val="false"/>
                <w:color w:val="000000"/>
                <w:sz w:val="20"/>
              </w:rPr>
              <w:t>
18) оплата банковских услуг в рамках реализации дополнительных образовательных программ,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19) оплата услуг по организации и проведению кофе-брейков в рамках реализации дополнительных образовательных программ;</w:t>
            </w:r>
          </w:p>
          <w:p>
            <w:pPr>
              <w:spacing w:after="20"/>
              <w:ind w:left="20"/>
              <w:jc w:val="both"/>
            </w:pPr>
            <w:r>
              <w:rPr>
                <w:rFonts w:ascii="Times New Roman"/>
                <w:b w:val="false"/>
                <w:i w:val="false"/>
                <w:color w:val="000000"/>
                <w:sz w:val="20"/>
              </w:rPr>
              <w:t>
20) оплата услуг специалистов (в том числе из числа кадрового состава учебных заведений органов национальной безопасности), привлекаемых для оказания платных образовательных услуг в рамках дополнительных образовательных программ (116, 131, 135, 136, 144, 149, 151, 152, 153, 154, 157, 158, 159, 161, 162, 169, 413,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 издательской и (или)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7) устройство спортивных площадок;</w:t>
            </w:r>
          </w:p>
          <w:p>
            <w:pPr>
              <w:spacing w:after="20"/>
              <w:ind w:left="20"/>
              <w:jc w:val="both"/>
            </w:pPr>
            <w:r>
              <w:rPr>
                <w:rFonts w:ascii="Times New Roman"/>
                <w:b w:val="false"/>
                <w:i w:val="false"/>
                <w:color w:val="000000"/>
                <w:sz w:val="20"/>
              </w:rPr>
              <w:t>
8) оздоровительные мероприятия;</w:t>
            </w:r>
          </w:p>
          <w:p>
            <w:pPr>
              <w:spacing w:after="20"/>
              <w:ind w:left="20"/>
              <w:jc w:val="both"/>
            </w:pPr>
            <w:r>
              <w:rPr>
                <w:rFonts w:ascii="Times New Roman"/>
                <w:b w:val="false"/>
                <w:i w:val="false"/>
                <w:color w:val="000000"/>
                <w:sz w:val="20"/>
              </w:rPr>
              <w:t>
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10) на мероприятия, связанные с организацией кружков и секций;</w:t>
            </w:r>
          </w:p>
          <w:p>
            <w:pPr>
              <w:spacing w:after="20"/>
              <w:ind w:left="20"/>
              <w:jc w:val="both"/>
            </w:pPr>
            <w:r>
              <w:rPr>
                <w:rFonts w:ascii="Times New Roman"/>
                <w:b w:val="false"/>
                <w:i w:val="false"/>
                <w:color w:val="000000"/>
                <w:sz w:val="20"/>
              </w:rPr>
              <w:t>
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13) приобретение транспортных средств;</w:t>
            </w:r>
          </w:p>
          <w:p>
            <w:pPr>
              <w:spacing w:after="20"/>
              <w:ind w:left="20"/>
              <w:jc w:val="both"/>
            </w:pPr>
            <w:r>
              <w:rPr>
                <w:rFonts w:ascii="Times New Roman"/>
                <w:b w:val="false"/>
                <w:i w:val="false"/>
                <w:color w:val="000000"/>
                <w:sz w:val="20"/>
              </w:rPr>
              <w:t>
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16) реконструкция и капитальный ремонт зданий и сооружений;</w:t>
            </w:r>
          </w:p>
          <w:p>
            <w:pPr>
              <w:spacing w:after="20"/>
              <w:ind w:left="20"/>
              <w:jc w:val="both"/>
            </w:pPr>
            <w:r>
              <w:rPr>
                <w:rFonts w:ascii="Times New Roman"/>
                <w:b w:val="false"/>
                <w:i w:val="false"/>
                <w:color w:val="000000"/>
                <w:sz w:val="20"/>
              </w:rPr>
              <w:t>
17) расходы, связанные с эксплуатацией и ремонтом двигателей;</w:t>
            </w:r>
          </w:p>
          <w:p>
            <w:pPr>
              <w:spacing w:after="20"/>
              <w:ind w:left="20"/>
              <w:jc w:val="both"/>
            </w:pPr>
            <w:r>
              <w:rPr>
                <w:rFonts w:ascii="Times New Roman"/>
                <w:b w:val="false"/>
                <w:i w:val="false"/>
                <w:color w:val="000000"/>
                <w:sz w:val="20"/>
              </w:rPr>
              <w:t>
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приказ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(далее – Правила № 762)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реализация дополнительных образовательных программ (профессиональная подготовка, переподготовка и повышение квалификации, подготовка к вступительным экзаменам), в том числе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расходных материалов, оборудования и программного обеспечения для проведения исследований;</w:t>
            </w:r>
          </w:p>
          <w:p>
            <w:pPr>
              <w:spacing w:after="20"/>
              <w:ind w:left="20"/>
              <w:jc w:val="both"/>
            </w:pPr>
            <w:r>
              <w:rPr>
                <w:rFonts w:ascii="Times New Roman"/>
                <w:b w:val="false"/>
                <w:i w:val="false"/>
                <w:color w:val="000000"/>
                <w:sz w:val="20"/>
              </w:rPr>
              <w:t>
2)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3) приобретение учебных пособий, наглядных материалов, а также оборудования, технических средств обучения для организации учебного процесса;</w:t>
            </w:r>
          </w:p>
          <w:p>
            <w:pPr>
              <w:spacing w:after="20"/>
              <w:ind w:left="20"/>
              <w:jc w:val="both"/>
            </w:pPr>
            <w:r>
              <w:rPr>
                <w:rFonts w:ascii="Times New Roman"/>
                <w:b w:val="false"/>
                <w:i w:val="false"/>
                <w:color w:val="000000"/>
                <w:sz w:val="20"/>
              </w:rPr>
              <w:t>
4) подготовка публикаций и опубликование результатов научных исследований, диссертационных исследований докторантов;</w:t>
            </w:r>
          </w:p>
          <w:p>
            <w:pPr>
              <w:spacing w:after="20"/>
              <w:ind w:left="20"/>
              <w:jc w:val="both"/>
            </w:pPr>
            <w:r>
              <w:rPr>
                <w:rFonts w:ascii="Times New Roman"/>
                <w:b w:val="false"/>
                <w:i w:val="false"/>
                <w:color w:val="000000"/>
                <w:sz w:val="20"/>
              </w:rPr>
              <w:t>
5) оплата услуг научных лабораторий и организаций, необходимых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6) оплата услуг редактора, корректора, дизайнера, верстальщика переводчика (на государственный и иностранные языки) в рамках проведения научных исследований, разработки учебно-методических пособий (методических, практических рекомендаций), подготовки макетов ведомственных журналов;</w:t>
            </w:r>
          </w:p>
          <w:p>
            <w:pPr>
              <w:spacing w:after="20"/>
              <w:ind w:left="20"/>
              <w:jc w:val="both"/>
            </w:pPr>
            <w:r>
              <w:rPr>
                <w:rFonts w:ascii="Times New Roman"/>
                <w:b w:val="false"/>
                <w:i w:val="false"/>
                <w:color w:val="000000"/>
                <w:sz w:val="20"/>
              </w:rPr>
              <w:t>
7) аренда помещений, оборудования, техники для проведения исследований;</w:t>
            </w:r>
          </w:p>
          <w:p>
            <w:pPr>
              <w:spacing w:after="20"/>
              <w:ind w:left="20"/>
              <w:jc w:val="both"/>
            </w:pPr>
            <w:r>
              <w:rPr>
                <w:rFonts w:ascii="Times New Roman"/>
                <w:b w:val="false"/>
                <w:i w:val="false"/>
                <w:color w:val="000000"/>
                <w:sz w:val="20"/>
              </w:rPr>
              <w:t>
8) содержание оборудования и техники, используемых в процессе исследований;</w:t>
            </w:r>
          </w:p>
          <w:p>
            <w:pPr>
              <w:spacing w:after="20"/>
              <w:ind w:left="20"/>
              <w:jc w:val="both"/>
            </w:pPr>
            <w:r>
              <w:rPr>
                <w:rFonts w:ascii="Times New Roman"/>
                <w:b w:val="false"/>
                <w:i w:val="false"/>
                <w:color w:val="000000"/>
                <w:sz w:val="20"/>
              </w:rPr>
              <w:t>
9) вознаграждение за труд руководителя и членов исследовательской группы, участвующих в проведении научного исследования, членов редакционных коллегий ведомственных журналов,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10) вознаграждение труда работников Академии, а также оплата услуг специалистов, привлекаемых для реализации услуг и работ на платной основе;</w:t>
            </w:r>
          </w:p>
          <w:p>
            <w:pPr>
              <w:spacing w:after="20"/>
              <w:ind w:left="20"/>
              <w:jc w:val="both"/>
            </w:pPr>
            <w:r>
              <w:rPr>
                <w:rFonts w:ascii="Times New Roman"/>
                <w:b w:val="false"/>
                <w:i w:val="false"/>
                <w:color w:val="000000"/>
                <w:sz w:val="20"/>
              </w:rPr>
              <w:t>
11) проведение научно-образовательных мероприятий (конференций, семинаров, круглых столов), включая организацию кофе-брейков, приобретение сувенирной, геральдической продукции, памятных подарков;</w:t>
            </w:r>
          </w:p>
          <w:p>
            <w:pPr>
              <w:spacing w:after="20"/>
              <w:ind w:left="20"/>
              <w:jc w:val="both"/>
            </w:pPr>
            <w:r>
              <w:rPr>
                <w:rFonts w:ascii="Times New Roman"/>
                <w:b w:val="false"/>
                <w:i w:val="false"/>
                <w:color w:val="000000"/>
                <w:sz w:val="20"/>
              </w:rPr>
              <w:t>
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13) укрепление учебно-материальной базы;</w:t>
            </w:r>
          </w:p>
          <w:p>
            <w:pPr>
              <w:spacing w:after="20"/>
              <w:ind w:left="20"/>
              <w:jc w:val="both"/>
            </w:pPr>
            <w:r>
              <w:rPr>
                <w:rFonts w:ascii="Times New Roman"/>
                <w:b w:val="false"/>
                <w:i w:val="false"/>
                <w:color w:val="000000"/>
                <w:sz w:val="20"/>
              </w:rPr>
              <w:t>
14) организация учебного процесса по дополнительным учебным программам, проведение обучающих тренингов, семинаров;</w:t>
            </w:r>
          </w:p>
          <w:p>
            <w:pPr>
              <w:spacing w:after="20"/>
              <w:ind w:left="20"/>
              <w:jc w:val="both"/>
            </w:pPr>
            <w:r>
              <w:rPr>
                <w:rFonts w:ascii="Times New Roman"/>
                <w:b w:val="false"/>
                <w:i w:val="false"/>
                <w:color w:val="000000"/>
                <w:sz w:val="20"/>
              </w:rPr>
              <w:t>
15) издание учебных, научных и методических материалов, ведомственных журналов Академии;</w:t>
            </w:r>
          </w:p>
          <w:p>
            <w:pPr>
              <w:spacing w:after="20"/>
              <w:ind w:left="20"/>
              <w:jc w:val="both"/>
            </w:pPr>
            <w:r>
              <w:rPr>
                <w:rFonts w:ascii="Times New Roman"/>
                <w:b w:val="false"/>
                <w:i w:val="false"/>
                <w:color w:val="000000"/>
                <w:sz w:val="20"/>
              </w:rPr>
              <w:t>
16) повышение квалификации сотрудников Академии;</w:t>
            </w:r>
          </w:p>
          <w:p>
            <w:pPr>
              <w:spacing w:after="20"/>
              <w:ind w:left="20"/>
              <w:jc w:val="both"/>
            </w:pPr>
            <w:r>
              <w:rPr>
                <w:rFonts w:ascii="Times New Roman"/>
                <w:b w:val="false"/>
                <w:i w:val="false"/>
                <w:color w:val="000000"/>
                <w:sz w:val="20"/>
              </w:rPr>
              <w:t>
17) командировочные расходы, в том числе международные, в пределах норм возмещения командировочных расходов, установленных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20"/>
              <w:ind w:left="20"/>
              <w:jc w:val="both"/>
            </w:pPr>
            <w:r>
              <w:rPr>
                <w:rFonts w:ascii="Times New Roman"/>
                <w:b w:val="false"/>
                <w:i w:val="false"/>
                <w:color w:val="000000"/>
                <w:sz w:val="20"/>
              </w:rPr>
              <w:t>
18) изготовление видеороликов, видеофильмов, аудиозаписей;</w:t>
            </w:r>
          </w:p>
          <w:p>
            <w:pPr>
              <w:spacing w:after="20"/>
              <w:ind w:left="20"/>
              <w:jc w:val="both"/>
            </w:pPr>
            <w:r>
              <w:rPr>
                <w:rFonts w:ascii="Times New Roman"/>
                <w:b w:val="false"/>
                <w:i w:val="false"/>
                <w:color w:val="000000"/>
                <w:sz w:val="20"/>
              </w:rPr>
              <w:t>
19) покрытие расходов на питание участников научно-образовательных мероприятий, соревнований, олимпиад, в том числе международных;</w:t>
            </w:r>
          </w:p>
          <w:p>
            <w:pPr>
              <w:spacing w:after="20"/>
              <w:ind w:left="20"/>
              <w:jc w:val="both"/>
            </w:pPr>
            <w:r>
              <w:rPr>
                <w:rFonts w:ascii="Times New Roman"/>
                <w:b w:val="false"/>
                <w:i w:val="false"/>
                <w:color w:val="000000"/>
                <w:sz w:val="20"/>
              </w:rPr>
              <w:t>
20) оплата транспортных услуг;</w:t>
            </w:r>
          </w:p>
          <w:p>
            <w:pPr>
              <w:spacing w:after="20"/>
              <w:ind w:left="20"/>
              <w:jc w:val="both"/>
            </w:pPr>
            <w:r>
              <w:rPr>
                <w:rFonts w:ascii="Times New Roman"/>
                <w:b w:val="false"/>
                <w:i w:val="false"/>
                <w:color w:val="000000"/>
                <w:sz w:val="20"/>
              </w:rPr>
              <w:t>
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22) рецензирование, корректировка, редакторская вычитка научных трудов, пособий, макетов ведомственных журналов, изданий</w:t>
            </w:r>
          </w:p>
          <w:p>
            <w:pPr>
              <w:spacing w:after="20"/>
              <w:ind w:left="20"/>
              <w:jc w:val="both"/>
            </w:pPr>
            <w:r>
              <w:rPr>
                <w:rFonts w:ascii="Times New Roman"/>
                <w:b w:val="false"/>
                <w:i w:val="false"/>
                <w:color w:val="000000"/>
                <w:sz w:val="20"/>
              </w:rPr>
              <w:t>
(111, 112, 116, 121, 122, 124, 131, 135, 136, 149, 151, 152, 153, 154, 157, 158,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w:t>
            </w:r>
          </w:p>
          <w:p>
            <w:pPr>
              <w:spacing w:after="20"/>
              <w:ind w:left="20"/>
              <w:jc w:val="both"/>
            </w:pPr>
            <w:r>
              <w:rPr>
                <w:rFonts w:ascii="Times New Roman"/>
                <w:b w:val="false"/>
                <w:i w:val="false"/>
                <w:color w:val="000000"/>
                <w:sz w:val="20"/>
              </w:rPr>
              <w:t>
приказ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и опытно-конструкторских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послевузовского образования сверх требований государственных общеобразовательных стандартов, в том числе сдача пререквизитов и постреквизитов, защита диссертации докторантов других гражданских высших учебных заведений на платной основе, а также для иностранцев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материалов выставок, семинаров, конференций, совещаний, форумов, симпозиумов, курсов, тренингов, круглых столов, а также организация, проведение указанных мероприятий (в том числе онлайн проведения) либо участие в таких мероприятиях в качестве лектора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4) приобретение учебных пособий, наглядных материалов для проведения обучения по заказам (заявкам) физических и юридических лиц, аренда помещений;</w:t>
            </w:r>
          </w:p>
          <w:p>
            <w:pPr>
              <w:spacing w:after="20"/>
              <w:ind w:left="20"/>
              <w:jc w:val="both"/>
            </w:pPr>
            <w:r>
              <w:rPr>
                <w:rFonts w:ascii="Times New Roman"/>
                <w:b w:val="false"/>
                <w:i w:val="false"/>
                <w:color w:val="000000"/>
                <w:sz w:val="20"/>
              </w:rPr>
              <w:t>
5) приобретение архивных документов у физических и юридических лиц;</w:t>
            </w:r>
          </w:p>
          <w:p>
            <w:pPr>
              <w:spacing w:after="20"/>
              <w:ind w:left="20"/>
              <w:jc w:val="both"/>
            </w:pPr>
            <w:r>
              <w:rPr>
                <w:rFonts w:ascii="Times New Roman"/>
                <w:b w:val="false"/>
                <w:i w:val="false"/>
                <w:color w:val="000000"/>
                <w:sz w:val="20"/>
              </w:rPr>
              <w:t>
6) издание сборников учебно-методических документов по архивной отрасли, сборников архивных документов, справочников и других публикаций по архивному делу;</w:t>
            </w:r>
          </w:p>
          <w:p>
            <w:pPr>
              <w:spacing w:after="20"/>
              <w:ind w:left="20"/>
              <w:jc w:val="both"/>
            </w:pPr>
            <w:r>
              <w:rPr>
                <w:rFonts w:ascii="Times New Roman"/>
                <w:b w:val="false"/>
                <w:i w:val="false"/>
                <w:color w:val="000000"/>
                <w:sz w:val="20"/>
              </w:rPr>
              <w:t>
7) реставрация, консервация, переплет архивных дел и документов, изготовление архивных картонных коробок;</w:t>
            </w:r>
          </w:p>
          <w:p>
            <w:pPr>
              <w:spacing w:after="20"/>
              <w:ind w:left="20"/>
              <w:jc w:val="both"/>
            </w:pPr>
            <w:r>
              <w:rPr>
                <w:rFonts w:ascii="Times New Roman"/>
                <w:b w:val="false"/>
                <w:i w:val="false"/>
                <w:color w:val="000000"/>
                <w:sz w:val="20"/>
              </w:rPr>
              <w:t>
8) расходы, связанные с участием в научных, отраслевых конкурсах, в том числе государственных закупках</w:t>
            </w:r>
          </w:p>
          <w:p>
            <w:pPr>
              <w:spacing w:after="20"/>
              <w:ind w:left="20"/>
              <w:jc w:val="both"/>
            </w:pPr>
            <w:r>
              <w:rPr>
                <w:rFonts w:ascii="Times New Roman"/>
                <w:b w:val="false"/>
                <w:i w:val="false"/>
                <w:color w:val="000000"/>
                <w:sz w:val="20"/>
              </w:rPr>
              <w:t>
(111, 116, 121, 122, 124, 144, 149, 151, 152, 153, 158, 159, 169, 413,414,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 статьи 17 Закона Республики Казахстан "О Национальном архивном фонде и архивах" (далее – Закон о Национальном архивном фонде и архивах), приказ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p>
            <w:pPr>
              <w:spacing w:after="20"/>
              <w:ind w:left="20"/>
              <w:jc w:val="both"/>
            </w:pPr>
            <w:r>
              <w:rPr>
                <w:rFonts w:ascii="Times New Roman"/>
                <w:b w:val="false"/>
                <w:i w:val="false"/>
                <w:color w:val="000000"/>
                <w:sz w:val="20"/>
              </w:rPr>
              <w:t>
3) повышение квалификации и переподготовку кадров согласно Трудовому кодексу;</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расходы, в том числе услуги связи, включая интернет согласно подпункту 44) статьи 1 Закона об информатизации"(далее – Закон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 оказывающих медицинские услуги в рамках ГОБМП и (или) в системе ОСМС,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(112, 114, 116, 121, 122, 124, 136, 141, 142, 144, 149, 151, 152, 153, 154, 158, 159, 161, 165,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70</w:t>
            </w:r>
            <w:r>
              <w:rPr>
                <w:rFonts w:ascii="Times New Roman"/>
                <w:b w:val="false"/>
                <w:i w:val="false"/>
                <w:color w:val="000000"/>
                <w:sz w:val="20"/>
              </w:rPr>
              <w:t> Закона Республики Казахстан "О правоохранительной службе", приказ Министра внутренних дел Республики Казахстан от 29 мая 2025 года № 393 "Об утверждении Правил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деньги от реализации которых остаются в их распоряжении, использования денег от реализации услуг, остающихся в их распоряжении" (зарегистрированный в Реестре государственной регистрации нормативных правовых актов под № 36174).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w:t>
            </w:r>
          </w:p>
          <w:p>
            <w:pPr>
              <w:spacing w:after="20"/>
              <w:ind w:left="20"/>
              <w:jc w:val="both"/>
            </w:pPr>
            <w:r>
              <w:rPr>
                <w:rFonts w:ascii="Times New Roman"/>
                <w:b w:val="false"/>
                <w:i w:val="false"/>
                <w:color w:val="000000"/>
                <w:sz w:val="20"/>
              </w:rPr>
              <w:t>
2) питание и оснащение мягким инвентарем пациентов;</w:t>
            </w:r>
          </w:p>
          <w:p>
            <w:pPr>
              <w:spacing w:after="20"/>
              <w:ind w:left="20"/>
              <w:jc w:val="both"/>
            </w:pPr>
            <w:r>
              <w:rPr>
                <w:rFonts w:ascii="Times New Roman"/>
                <w:b w:val="false"/>
                <w:i w:val="false"/>
                <w:color w:val="000000"/>
                <w:sz w:val="20"/>
              </w:rPr>
              <w:t>
3) повышение квалификации и переподготовка кадров;</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p>
            <w:pPr>
              <w:spacing w:after="20"/>
              <w:ind w:left="20"/>
              <w:jc w:val="both"/>
            </w:pPr>
            <w:r>
              <w:rPr>
                <w:rFonts w:ascii="Times New Roman"/>
                <w:b w:val="false"/>
                <w:i w:val="false"/>
                <w:color w:val="000000"/>
                <w:sz w:val="20"/>
              </w:rPr>
              <w:t>
6)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(141, 142, 144, 149, 151, 152, 154, 158, 159, 161, 165,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83</w:t>
            </w:r>
            <w:r>
              <w:rPr>
                <w:rFonts w:ascii="Times New Roman"/>
                <w:b w:val="false"/>
                <w:i w:val="false"/>
                <w:color w:val="000000"/>
                <w:sz w:val="20"/>
              </w:rPr>
              <w:t xml:space="preserve"> Закона Республики Казахстан "О специальных государственных органах Республики Казахстан", приказ Начальника Службы государственной охраны Республики Казахстан от 2 октября 2019 года № 11-240 дсп "Об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 (зарегистрирован в Реестре государственной регистрации нормативных правовых актов под № 19525).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13) питание и оснащение мягким инвентарем пациентов в соответствии с Постановлением № 128;</w:t>
            </w:r>
          </w:p>
          <w:p>
            <w:pPr>
              <w:spacing w:after="20"/>
              <w:ind w:left="20"/>
              <w:jc w:val="both"/>
            </w:pPr>
            <w:r>
              <w:rPr>
                <w:rFonts w:ascii="Times New Roman"/>
                <w:b w:val="false"/>
                <w:i w:val="false"/>
                <w:color w:val="000000"/>
                <w:sz w:val="20"/>
              </w:rPr>
              <w:t>
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15) оплата услуг медицинских информационных систем, сервисного обслуживания медицинской техники;</w:t>
            </w:r>
          </w:p>
          <w:p>
            <w:pPr>
              <w:spacing w:after="20"/>
              <w:ind w:left="20"/>
              <w:jc w:val="both"/>
            </w:pPr>
            <w:r>
              <w:rPr>
                <w:rFonts w:ascii="Times New Roman"/>
                <w:b w:val="false"/>
                <w:i w:val="false"/>
                <w:color w:val="000000"/>
                <w:sz w:val="20"/>
              </w:rPr>
              <w:t xml:space="preserve">
16) повышение квалификации врачей и среднего медицинского персонала </w:t>
            </w:r>
          </w:p>
          <w:p>
            <w:pPr>
              <w:spacing w:after="20"/>
              <w:ind w:left="20"/>
              <w:jc w:val="both"/>
            </w:pPr>
            <w:r>
              <w:rPr>
                <w:rFonts w:ascii="Times New Roman"/>
                <w:b w:val="false"/>
                <w:i w:val="false"/>
                <w:color w:val="000000"/>
                <w:sz w:val="20"/>
              </w:rPr>
              <w:t>
(112, 116, 121, 122, 124, 141, 142, 144, 149, 151, 152, 158, 159, 161, 165, 169 и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w:t>
            </w:r>
          </w:p>
          <w:p>
            <w:pPr>
              <w:spacing w:after="20"/>
              <w:ind w:left="20"/>
              <w:jc w:val="both"/>
            </w:pPr>
            <w:r>
              <w:rPr>
                <w:rFonts w:ascii="Times New Roman"/>
                <w:b w:val="false"/>
                <w:i w:val="false"/>
                <w:color w:val="000000"/>
                <w:sz w:val="20"/>
              </w:rPr>
              <w:t>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военно-медицинскими подразделениями органов национальной безопасности Республики Казахстан,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ГОБМП 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(обеспечение) лекарственных средств и изделий медицинского назначения, расходных материалов в соответствии с клиническими протоколами и перечнями лекарственных средств и изделий медицинского назначения в рамках ГОБМП и (или) в системе ОСМС, закупаемых у единого дистрибьютера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2) питание и оснащение мягким инвентарем пациентов в соответствии с Постановлением № 128;</w:t>
            </w:r>
          </w:p>
          <w:p>
            <w:pPr>
              <w:spacing w:after="20"/>
              <w:ind w:left="20"/>
              <w:jc w:val="both"/>
            </w:pPr>
            <w:r>
              <w:rPr>
                <w:rFonts w:ascii="Times New Roman"/>
                <w:b w:val="false"/>
                <w:i w:val="false"/>
                <w:color w:val="000000"/>
                <w:sz w:val="20"/>
              </w:rPr>
              <w:t>
3) повышение квалификации и переподготовка кадров согласно Трудовому кодексу;</w:t>
            </w:r>
          </w:p>
          <w:p>
            <w:pPr>
              <w:spacing w:after="20"/>
              <w:ind w:left="20"/>
              <w:jc w:val="both"/>
            </w:pPr>
            <w:r>
              <w:rPr>
                <w:rFonts w:ascii="Times New Roman"/>
                <w:b w:val="false"/>
                <w:i w:val="false"/>
                <w:color w:val="000000"/>
                <w:sz w:val="20"/>
              </w:rPr>
              <w:t>
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5) прочие расходы, в том числе услуги связи, включая интернет, согласно подпункту 44) статьи 1 Закона об информатизации, командировочные расходы, проведение текущего ремонта, аренда помещения, приобретение (обеспечение) канцелярских, хозяйственных товаров и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затраты по специфике 169 "Прочие текущие затраты" (неустойка, налоги и другие обязательные платежи в бюджет, прочие затраты, не классифицируемые по другим спецификам) согласно единой бюджетной классификации, составляемой центральным уполномоченным органом по бюджетному планированию в соответствии с пунктом 6 статьи 10 Бюджетного кодекса Республики Казахстан (141, 142, 144, 149, 151, 152, 154, 158, 159, 161, 165 и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23 Закона Республики Казахстан "Об органах национальной безопасности Республики Казахстан" и приказ Председателя Комитета национальной безопасности Республики Казахстан от 25 декабря 2025 года № 126/дсп "Об утверждении Правил осуществления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использования ими денег от реализации услуг, остающихся в их распоряжении".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по чрезвычайным ситуациям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 материальной базы учреждений образования;</w:t>
            </w:r>
          </w:p>
          <w:p>
            <w:pPr>
              <w:spacing w:after="20"/>
              <w:ind w:left="20"/>
              <w:jc w:val="both"/>
            </w:pPr>
            <w:r>
              <w:rPr>
                <w:rFonts w:ascii="Times New Roman"/>
                <w:b w:val="false"/>
                <w:i w:val="false"/>
                <w:color w:val="000000"/>
                <w:sz w:val="20"/>
              </w:rPr>
              <w:t>
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7) устройство спортивных площадок;</w:t>
            </w:r>
          </w:p>
          <w:p>
            <w:pPr>
              <w:spacing w:after="20"/>
              <w:ind w:left="20"/>
              <w:jc w:val="both"/>
            </w:pPr>
            <w:r>
              <w:rPr>
                <w:rFonts w:ascii="Times New Roman"/>
                <w:b w:val="false"/>
                <w:i w:val="false"/>
                <w:color w:val="000000"/>
                <w:sz w:val="20"/>
              </w:rPr>
              <w:t>
8) оздоровительные мероприятия;</w:t>
            </w:r>
          </w:p>
          <w:p>
            <w:pPr>
              <w:spacing w:after="20"/>
              <w:ind w:left="20"/>
              <w:jc w:val="both"/>
            </w:pPr>
            <w:r>
              <w:rPr>
                <w:rFonts w:ascii="Times New Roman"/>
                <w:b w:val="false"/>
                <w:i w:val="false"/>
                <w:color w:val="000000"/>
                <w:sz w:val="20"/>
              </w:rPr>
              <w:t>
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10) на мероприятия, связанные с организацией кружков и секций;</w:t>
            </w:r>
          </w:p>
          <w:p>
            <w:pPr>
              <w:spacing w:after="20"/>
              <w:ind w:left="20"/>
              <w:jc w:val="both"/>
            </w:pPr>
            <w:r>
              <w:rPr>
                <w:rFonts w:ascii="Times New Roman"/>
                <w:b w:val="false"/>
                <w:i w:val="false"/>
                <w:color w:val="000000"/>
                <w:sz w:val="20"/>
              </w:rPr>
              <w:t>
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13) приобретение транспортных средств;</w:t>
            </w:r>
          </w:p>
          <w:p>
            <w:pPr>
              <w:spacing w:after="20"/>
              <w:ind w:left="20"/>
              <w:jc w:val="both"/>
            </w:pPr>
            <w:r>
              <w:rPr>
                <w:rFonts w:ascii="Times New Roman"/>
                <w:b w:val="false"/>
                <w:i w:val="false"/>
                <w:color w:val="000000"/>
                <w:sz w:val="20"/>
              </w:rPr>
              <w:t>
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16) реконструкция и капитальный ремонт зданий и сооружений;</w:t>
            </w:r>
          </w:p>
          <w:p>
            <w:pPr>
              <w:spacing w:after="20"/>
              <w:ind w:left="20"/>
              <w:jc w:val="both"/>
            </w:pPr>
            <w:r>
              <w:rPr>
                <w:rFonts w:ascii="Times New Roman"/>
                <w:b w:val="false"/>
                <w:i w:val="false"/>
                <w:color w:val="000000"/>
                <w:sz w:val="20"/>
              </w:rPr>
              <w:t>
17) расходы, связанные с эксплуатацией и ремонтом двигателей;</w:t>
            </w:r>
          </w:p>
          <w:p>
            <w:pPr>
              <w:spacing w:after="20"/>
              <w:ind w:left="20"/>
              <w:jc w:val="both"/>
            </w:pPr>
            <w:r>
              <w:rPr>
                <w:rFonts w:ascii="Times New Roman"/>
                <w:b w:val="false"/>
                <w:i w:val="false"/>
                <w:color w:val="000000"/>
                <w:sz w:val="20"/>
              </w:rPr>
              <w:t>
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116, 121, 122, 124, 131, 135, 136, 141, 144, 149, 151, 152, 153, 159, 161, 162, 169,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 Правила № 762.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2) научные командировки, командировки, связанные с проведением исследований;</w:t>
            </w:r>
          </w:p>
          <w:p>
            <w:pPr>
              <w:spacing w:after="20"/>
              <w:ind w:left="20"/>
              <w:jc w:val="both"/>
            </w:pPr>
            <w:r>
              <w:rPr>
                <w:rFonts w:ascii="Times New Roman"/>
                <w:b w:val="false"/>
                <w:i w:val="false"/>
                <w:color w:val="000000"/>
                <w:sz w:val="20"/>
              </w:rPr>
              <w:t>
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5) приобретение оборудования и программного обеспечения;</w:t>
            </w:r>
          </w:p>
          <w:p>
            <w:pPr>
              <w:spacing w:after="20"/>
              <w:ind w:left="20"/>
              <w:jc w:val="both"/>
            </w:pPr>
            <w:r>
              <w:rPr>
                <w:rFonts w:ascii="Times New Roman"/>
                <w:b w:val="false"/>
                <w:i w:val="false"/>
                <w:color w:val="000000"/>
                <w:sz w:val="20"/>
              </w:rPr>
              <w:t>
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7) аренда помещений;</w:t>
            </w:r>
          </w:p>
          <w:p>
            <w:pPr>
              <w:spacing w:after="20"/>
              <w:ind w:left="20"/>
              <w:jc w:val="both"/>
            </w:pPr>
            <w:r>
              <w:rPr>
                <w:rFonts w:ascii="Times New Roman"/>
                <w:b w:val="false"/>
                <w:i w:val="false"/>
                <w:color w:val="000000"/>
                <w:sz w:val="20"/>
              </w:rPr>
              <w:t>
8) аренда оборудования и техники; 9)эксплуатационные расходы оборудования и техники, используемых для реализации исследований. (111, 112, 113, 116, 121, 122, 124,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"Академия правосудия при Высшем Судебном Совете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учебной и материально-технической базы;</w:t>
            </w:r>
          </w:p>
          <w:p>
            <w:pPr>
              <w:spacing w:after="20"/>
              <w:ind w:left="20"/>
              <w:jc w:val="both"/>
            </w:pPr>
            <w:r>
              <w:rPr>
                <w:rFonts w:ascii="Times New Roman"/>
                <w:b w:val="false"/>
                <w:i w:val="false"/>
                <w:color w:val="000000"/>
                <w:sz w:val="20"/>
              </w:rPr>
              <w:t>
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4) оплата услуг на проведение форумов, семинаров, конференций, обучающих тренингов, круглых столов и имиджевых мероприятий;</w:t>
            </w:r>
          </w:p>
          <w:p>
            <w:pPr>
              <w:spacing w:after="20"/>
              <w:ind w:left="20"/>
              <w:jc w:val="both"/>
            </w:pPr>
            <w:r>
              <w:rPr>
                <w:rFonts w:ascii="Times New Roman"/>
                <w:b w:val="false"/>
                <w:i w:val="false"/>
                <w:color w:val="000000"/>
                <w:sz w:val="20"/>
              </w:rPr>
              <w:t>
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6) оплата услуг по исследованиям, публикации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8) проведение кофе-брейков, приобретение сувенирной продукции, памятных подарков в рамках конференций, семинаров, круглых столов,</w:t>
            </w:r>
          </w:p>
          <w:p>
            <w:pPr>
              <w:spacing w:after="20"/>
              <w:ind w:left="20"/>
              <w:jc w:val="both"/>
            </w:pPr>
            <w:r>
              <w:rPr>
                <w:rFonts w:ascii="Times New Roman"/>
                <w:b w:val="false"/>
                <w:i w:val="false"/>
                <w:color w:val="000000"/>
                <w:sz w:val="20"/>
              </w:rPr>
              <w:t>
конкурсов, турниров, соревнований;</w:t>
            </w:r>
          </w:p>
          <w:p>
            <w:pPr>
              <w:spacing w:after="20"/>
              <w:ind w:left="20"/>
              <w:jc w:val="both"/>
            </w:pPr>
            <w:r>
              <w:rPr>
                <w:rFonts w:ascii="Times New Roman"/>
                <w:b w:val="false"/>
                <w:i w:val="false"/>
                <w:color w:val="000000"/>
                <w:sz w:val="20"/>
              </w:rPr>
              <w:t>
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10) приобретение переводческих услуг;</w:t>
            </w:r>
          </w:p>
          <w:p>
            <w:pPr>
              <w:spacing w:after="20"/>
              <w:ind w:left="20"/>
              <w:jc w:val="both"/>
            </w:pPr>
            <w:r>
              <w:rPr>
                <w:rFonts w:ascii="Times New Roman"/>
                <w:b w:val="false"/>
                <w:i w:val="false"/>
                <w:color w:val="000000"/>
                <w:sz w:val="20"/>
              </w:rPr>
              <w:t>
11) дополнительные хозяйственные расходы на приобретение товаров (предметов и материалов для текущих хозяйственных целей, в том числе приобретение лекарственных средств и прочих изделий медицинского назначения, приобретение топлива, горюче-смазочных материалов), работ (обслуживание здания, текущий ремонт) и услуг (коммунальные услуги, услуг связи, транспортные услуги, оплата работ и услуг в сфере информатизации);</w:t>
            </w:r>
          </w:p>
          <w:p>
            <w:pPr>
              <w:spacing w:after="20"/>
              <w:ind w:left="20"/>
              <w:jc w:val="both"/>
            </w:pPr>
            <w:r>
              <w:rPr>
                <w:rFonts w:ascii="Times New Roman"/>
                <w:b w:val="false"/>
                <w:i w:val="false"/>
                <w:color w:val="000000"/>
                <w:sz w:val="20"/>
              </w:rPr>
              <w:t>
12) установление надбавок и доплат, премирование работников, оказание социальной и материальной помощи работникам;</w:t>
            </w:r>
          </w:p>
          <w:p>
            <w:pPr>
              <w:spacing w:after="20"/>
              <w:ind w:left="20"/>
              <w:jc w:val="both"/>
            </w:pPr>
            <w:r>
              <w:rPr>
                <w:rFonts w:ascii="Times New Roman"/>
                <w:b w:val="false"/>
                <w:i w:val="false"/>
                <w:color w:val="000000"/>
                <w:sz w:val="20"/>
              </w:rPr>
              <w:t>
13) приобретение транспортных средств в соответствии</w:t>
            </w:r>
          </w:p>
          <w:p>
            <w:pPr>
              <w:spacing w:after="20"/>
              <w:ind w:left="20"/>
              <w:jc w:val="both"/>
            </w:pPr>
            <w:r>
              <w:rPr>
                <w:rFonts w:ascii="Times New Roman"/>
                <w:b w:val="false"/>
                <w:i w:val="false"/>
                <w:color w:val="000000"/>
                <w:sz w:val="20"/>
              </w:rPr>
              <w:t>
с натуральными нормами, утвержденными распоряжением Секретаря Высшего Судебного Совета Республики Казахстан –руководителя аппарата от 19 декабря 2024года №1-9/68 "Об утверждении натуральных норм обеспечения Академии правосудия при Высшем Судебном Совете Республики Казахстан служебными автомобилями, телефонной связью, офисной мебелью и площадями для размещения аппарата государственного учреждения";</w:t>
            </w:r>
          </w:p>
          <w:p>
            <w:pPr>
              <w:spacing w:after="20"/>
              <w:ind w:left="20"/>
              <w:jc w:val="both"/>
            </w:pPr>
            <w:r>
              <w:rPr>
                <w:rFonts w:ascii="Times New Roman"/>
                <w:b w:val="false"/>
                <w:i w:val="false"/>
                <w:color w:val="000000"/>
                <w:sz w:val="20"/>
              </w:rPr>
              <w:t>
14) приобретение услуг,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15) расходы, связанные с изданием научных трудов, журналов Академии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63 3акона об образовании,</w:t>
            </w:r>
          </w:p>
          <w:p>
            <w:pPr>
              <w:spacing w:after="20"/>
              <w:ind w:left="20"/>
              <w:jc w:val="both"/>
            </w:pPr>
            <w:r>
              <w:rPr>
                <w:rFonts w:ascii="Times New Roman"/>
                <w:b w:val="false"/>
                <w:i w:val="false"/>
                <w:color w:val="000000"/>
                <w:sz w:val="20"/>
              </w:rPr>
              <w:t>
Распоряжение Секретаря Высшего судебного совета-руководителя аппарата от 10 октября 2024 года № 1-9/43 "Об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w:t>
            </w:r>
          </w:p>
          <w:p>
            <w:pPr>
              <w:spacing w:after="20"/>
              <w:ind w:left="20"/>
              <w:jc w:val="both"/>
            </w:pPr>
            <w:r>
              <w:rPr>
                <w:rFonts w:ascii="Times New Roman"/>
                <w:b w:val="false"/>
                <w:i w:val="false"/>
                <w:color w:val="000000"/>
                <w:sz w:val="20"/>
              </w:rPr>
              <w:t>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научных статей в научных изданиях Академии и осуществлению издательской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взлетно-посадочной полосы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"Об утверждении Перечня должностей авиационного персонала государственной авиации Республики Казахстан" (далее – Приказ №168дсп)</w:t>
            </w:r>
          </w:p>
          <w:p>
            <w:pPr>
              <w:spacing w:after="20"/>
              <w:ind w:left="20"/>
              <w:jc w:val="both"/>
            </w:pPr>
            <w:r>
              <w:rPr>
                <w:rFonts w:ascii="Times New Roman"/>
                <w:b w:val="false"/>
                <w:i w:val="false"/>
                <w:color w:val="000000"/>
                <w:sz w:val="20"/>
              </w:rPr>
              <w:t>
(111, 112, 113, 116, 121, 122, 124, 131, 135, 141, 144, 149, 157, 159, 161, 165, 169, 414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места стоянки воздушному судну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груза на аэродроме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воздушных судов авиационными горюче-смазочными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горюче-смазочных материалов и спецжидкостей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авиационной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в попутном направлении (для негосударственных органов 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xml:space="preserve">
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16) услуги по содержанию аэродромов;</w:t>
            </w:r>
          </w:p>
          <w:p>
            <w:pPr>
              <w:spacing w:after="20"/>
              <w:ind w:left="20"/>
              <w:jc w:val="both"/>
            </w:pPr>
            <w:r>
              <w:rPr>
                <w:rFonts w:ascii="Times New Roman"/>
                <w:b w:val="false"/>
                <w:i w:val="false"/>
                <w:color w:val="000000"/>
                <w:sz w:val="20"/>
              </w:rPr>
              <w:t xml:space="preserve">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№168дсп </w:t>
            </w:r>
          </w:p>
          <w:p>
            <w:pPr>
              <w:spacing w:after="20"/>
              <w:ind w:left="20"/>
              <w:jc w:val="both"/>
            </w:pPr>
            <w:r>
              <w:rPr>
                <w:rFonts w:ascii="Times New Roman"/>
                <w:b w:val="false"/>
                <w:i w:val="false"/>
                <w:color w:val="000000"/>
                <w:sz w:val="20"/>
              </w:rPr>
              <w:t>
(111, 112, 113, 116, 121, 122, 124, 131, 135, 141, 144, 149, 157, 159, 161, 162, 165, 169, 414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проведения фото-,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11) оплата представительских расходов;</w:t>
            </w:r>
          </w:p>
          <w:p>
            <w:pPr>
              <w:spacing w:after="20"/>
              <w:ind w:left="20"/>
              <w:jc w:val="both"/>
            </w:pPr>
            <w:r>
              <w:rPr>
                <w:rFonts w:ascii="Times New Roman"/>
                <w:b w:val="false"/>
                <w:i w:val="false"/>
                <w:color w:val="000000"/>
                <w:sz w:val="20"/>
              </w:rPr>
              <w:t>
12) организация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13) приобретение памятных сувенирной и типографической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14) проведение кофе – брейков и фуршетов для делегаций – участников и лиц, сопровождающих мероприятия;</w:t>
            </w:r>
          </w:p>
          <w:p>
            <w:pPr>
              <w:spacing w:after="20"/>
              <w:ind w:left="20"/>
              <w:jc w:val="both"/>
            </w:pPr>
            <w:r>
              <w:rPr>
                <w:rFonts w:ascii="Times New Roman"/>
                <w:b w:val="false"/>
                <w:i w:val="false"/>
                <w:color w:val="000000"/>
                <w:sz w:val="20"/>
              </w:rPr>
              <w:t>
15) приобретение и пошив формы одежды (костюмы для экскурсоводов, сценические костюмы) для личного состава и участников патриотических мероприятий;</w:t>
            </w:r>
          </w:p>
          <w:p>
            <w:pPr>
              <w:spacing w:after="20"/>
              <w:ind w:left="20"/>
              <w:jc w:val="both"/>
            </w:pPr>
            <w:r>
              <w:rPr>
                <w:rFonts w:ascii="Times New Roman"/>
                <w:b w:val="false"/>
                <w:i w:val="false"/>
                <w:color w:val="000000"/>
                <w:sz w:val="20"/>
              </w:rPr>
              <w:t>
16)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17) аренда помещений, оборудований,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18) приобретение оборудования, инвентаря, в том числе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19)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20) реставрация и возведение памятников культуры;</w:t>
            </w:r>
          </w:p>
          <w:p>
            <w:pPr>
              <w:spacing w:after="20"/>
              <w:ind w:left="20"/>
              <w:jc w:val="both"/>
            </w:pPr>
            <w:r>
              <w:rPr>
                <w:rFonts w:ascii="Times New Roman"/>
                <w:b w:val="false"/>
                <w:i w:val="false"/>
                <w:color w:val="000000"/>
                <w:sz w:val="20"/>
              </w:rPr>
              <w:t>
21) закуп экспонатов и музейных ценностей;</w:t>
            </w:r>
          </w:p>
          <w:p>
            <w:pPr>
              <w:spacing w:after="20"/>
              <w:ind w:left="20"/>
              <w:jc w:val="both"/>
            </w:pPr>
            <w:r>
              <w:rPr>
                <w:rFonts w:ascii="Times New Roman"/>
                <w:b w:val="false"/>
                <w:i w:val="false"/>
                <w:color w:val="000000"/>
                <w:sz w:val="20"/>
              </w:rPr>
              <w:t>
22) хранение и реставрация музейных ценностей;</w:t>
            </w:r>
          </w:p>
          <w:p>
            <w:pPr>
              <w:spacing w:after="20"/>
              <w:ind w:left="20"/>
              <w:jc w:val="both"/>
            </w:pPr>
            <w:r>
              <w:rPr>
                <w:rFonts w:ascii="Times New Roman"/>
                <w:b w:val="false"/>
                <w:i w:val="false"/>
                <w:color w:val="000000"/>
                <w:sz w:val="20"/>
              </w:rPr>
              <w:t>
23)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xml:space="preserve">
24)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 </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залов (зданий, сооружений,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концертных (творческих, эстрадно-танцевальных)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кружков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культурных, культурно-массовых, патриотических мероприятий, в том числе совместно с физическими и юридическими лицами, не имеющими ведомственной принадлежности к Вооруженным Силам (организация и проведение сборов, торжественных мероприятий, концертов,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организации и проведения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посещения музея с экскурсией и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реставрационным работам, реконструкция макетов,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и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ведущих творческих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военного оркестра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инвентаря (оборудований) для концертных помещений и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навигационно-гидрографической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съҰмке рельефа дна способом площадного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xml:space="preserve">
12) приобретение расходных материалов, оборудования, имущества, инвентаря и программного обеспечения для проведения работ (услуг); </w:t>
            </w:r>
          </w:p>
          <w:p>
            <w:pPr>
              <w:spacing w:after="20"/>
              <w:ind w:left="20"/>
              <w:jc w:val="both"/>
            </w:pPr>
            <w:r>
              <w:rPr>
                <w:rFonts w:ascii="Times New Roman"/>
                <w:b w:val="false"/>
                <w:i w:val="false"/>
                <w:color w:val="000000"/>
                <w:sz w:val="20"/>
              </w:rPr>
              <w:t xml:space="preserve">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 </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xml:space="preserve">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 </w:t>
            </w:r>
          </w:p>
          <w:p>
            <w:pPr>
              <w:spacing w:after="20"/>
              <w:ind w:left="20"/>
              <w:jc w:val="both"/>
            </w:pPr>
            <w:r>
              <w:rPr>
                <w:rFonts w:ascii="Times New Roman"/>
                <w:b w:val="false"/>
                <w:i w:val="false"/>
                <w:color w:val="000000"/>
                <w:sz w:val="20"/>
              </w:rPr>
              <w:t xml:space="preserve">
16) приобретение учебных пособий, наглядных материалов, журналов и книг для учебного процесса и обеспечения работ (услуг); </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съҰмке рельефа дна способом промера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естественного и техногенного происхождения на дне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Оплавывание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 ремонтного дночерпания, морских инженерных изысканий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выполнение входных, контрольных и исполнительных съемок рельефа дна с подсчетом объемов выбранного грунта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уровню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(предоставление дифференциальных поправок от морской локальной дифференциальной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бумажных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 по навигационно-гидрографической обстановке, картографической и гидрографической изученности казахстанского сектора Каспийского моря и его берегов (лоция, информационные справочники)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подразделов проектной и рабочей документации по: безопасности мореплавания, средствам навигационного оборудования, путям движения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детальной съемки рельефа дна с инструментальной оценкой (в сочетании с гидролокационным обследованием)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стационарных и плавучих объектов, в том числе буровых платформ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 в том числе в 3D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различных гидротехнических сооружений (подводных трубопроводов, причалов, искусственных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 (для детальной планировки, изучение мест подтопления и осушки)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 (съемочной и опорной)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специальных гидрографических работ с целью оценки литодинамических процессов на побережье Каспийского моря (промер на ключевых створах, ежегодные периодические съемки для оценки заносимости)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водолазной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xml:space="preserve">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 </w:t>
            </w:r>
          </w:p>
          <w:p>
            <w:pPr>
              <w:spacing w:after="20"/>
              <w:ind w:left="20"/>
              <w:jc w:val="both"/>
            </w:pPr>
            <w:r>
              <w:rPr>
                <w:rFonts w:ascii="Times New Roman"/>
                <w:b w:val="false"/>
                <w:i w:val="false"/>
                <w:color w:val="000000"/>
                <w:sz w:val="20"/>
              </w:rPr>
              <w:t>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ремонт, чистка подводной части корпуса корабля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морских транспортных перевозок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xml:space="preserve">
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 </w:t>
            </w:r>
          </w:p>
          <w:p>
            <w:pPr>
              <w:spacing w:after="20"/>
              <w:ind w:left="20"/>
              <w:jc w:val="both"/>
            </w:pPr>
            <w:r>
              <w:rPr>
                <w:rFonts w:ascii="Times New Roman"/>
                <w:b w:val="false"/>
                <w:i w:val="false"/>
                <w:color w:val="000000"/>
                <w:sz w:val="20"/>
              </w:rPr>
              <w:t>
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xml:space="preserve">
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 </w:t>
            </w:r>
          </w:p>
          <w:p>
            <w:pPr>
              <w:spacing w:after="20"/>
              <w:ind w:left="20"/>
              <w:jc w:val="both"/>
            </w:pPr>
            <w:r>
              <w:rPr>
                <w:rFonts w:ascii="Times New Roman"/>
                <w:b w:val="false"/>
                <w:i w:val="false"/>
                <w:color w:val="000000"/>
                <w:sz w:val="20"/>
              </w:rPr>
              <w:t xml:space="preserve">
16) приобретение учебных пособий, наглядных материалов, журналов и книг для учебного процесса и обеспечения работ (услуг); </w:t>
            </w:r>
          </w:p>
          <w:p>
            <w:pPr>
              <w:spacing w:after="20"/>
              <w:ind w:left="20"/>
              <w:jc w:val="both"/>
            </w:pPr>
            <w:r>
              <w:rPr>
                <w:rFonts w:ascii="Times New Roman"/>
                <w:b w:val="false"/>
                <w:i w:val="false"/>
                <w:color w:val="000000"/>
                <w:sz w:val="20"/>
              </w:rPr>
              <w:t xml:space="preserve">
17) проведение обучающих тренингов, семинаров и конференций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рамках фундаментальных и прикладных научных исследований по важнейшим проблемам истории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доплата научным работникам за ученую степень и ученое звание, за выполнение научных исследований в рамках осуществления платных видов деятельности;</w:t>
            </w:r>
          </w:p>
          <w:p>
            <w:pPr>
              <w:spacing w:after="20"/>
              <w:ind w:left="20"/>
              <w:jc w:val="both"/>
            </w:pPr>
            <w:r>
              <w:rPr>
                <w:rFonts w:ascii="Times New Roman"/>
                <w:b w:val="false"/>
                <w:i w:val="false"/>
                <w:color w:val="000000"/>
                <w:sz w:val="20"/>
              </w:rPr>
              <w:t>
2) оплата творческого отпуска ведущих ученых сроком до одного года с сохранением средней заработной платы, в соответствии с решением Коллегиального органа Государственного учреждения в сфере науки;</w:t>
            </w:r>
          </w:p>
          <w:p>
            <w:pPr>
              <w:spacing w:after="20"/>
              <w:ind w:left="20"/>
              <w:jc w:val="both"/>
            </w:pPr>
            <w:r>
              <w:rPr>
                <w:rFonts w:ascii="Times New Roman"/>
                <w:b w:val="false"/>
                <w:i w:val="false"/>
                <w:color w:val="000000"/>
                <w:sz w:val="20"/>
              </w:rPr>
              <w:t>
3) оплата услуг на проведение имиджевых мероприятий (подготовка брошюр, видеороликов);</w:t>
            </w:r>
          </w:p>
          <w:p>
            <w:pPr>
              <w:spacing w:after="20"/>
              <w:ind w:left="20"/>
              <w:jc w:val="both"/>
            </w:pPr>
            <w:r>
              <w:rPr>
                <w:rFonts w:ascii="Times New Roman"/>
                <w:b w:val="false"/>
                <w:i w:val="false"/>
                <w:color w:val="000000"/>
                <w:sz w:val="20"/>
              </w:rPr>
              <w:t>
4) затраты на оплату исследований (в том числе социологические, аналитические и научные исследования);</w:t>
            </w:r>
          </w:p>
          <w:p>
            <w:pPr>
              <w:spacing w:after="20"/>
              <w:ind w:left="20"/>
              <w:jc w:val="both"/>
            </w:pPr>
            <w:r>
              <w:rPr>
                <w:rFonts w:ascii="Times New Roman"/>
                <w:b w:val="false"/>
                <w:i w:val="false"/>
                <w:color w:val="000000"/>
                <w:sz w:val="20"/>
              </w:rPr>
              <w:t>
5) подготовка, переподготовка, повышение квалификации научных кадров путем направления ученых в магистратуру, докторантуру, на стажировки и научные командировки;</w:t>
            </w:r>
          </w:p>
          <w:p>
            <w:pPr>
              <w:spacing w:after="20"/>
              <w:ind w:left="20"/>
              <w:jc w:val="both"/>
            </w:pPr>
            <w:r>
              <w:rPr>
                <w:rFonts w:ascii="Times New Roman"/>
                <w:b w:val="false"/>
                <w:i w:val="false"/>
                <w:color w:val="000000"/>
                <w:sz w:val="20"/>
              </w:rPr>
              <w:t>
6)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7) установление доплат, надбавок, премий и выплат стимулирующего характера;</w:t>
            </w:r>
          </w:p>
          <w:p>
            <w:pPr>
              <w:spacing w:after="20"/>
              <w:ind w:left="20"/>
              <w:jc w:val="both"/>
            </w:pPr>
            <w:r>
              <w:rPr>
                <w:rFonts w:ascii="Times New Roman"/>
                <w:b w:val="false"/>
                <w:i w:val="false"/>
                <w:color w:val="000000"/>
                <w:sz w:val="20"/>
              </w:rPr>
              <w:t>
8) возмещение расходов на служебные командировки, в том числе в иностранные государства;</w:t>
            </w:r>
          </w:p>
          <w:p>
            <w:pPr>
              <w:spacing w:after="20"/>
              <w:ind w:left="20"/>
              <w:jc w:val="both"/>
            </w:pPr>
            <w:r>
              <w:rPr>
                <w:rFonts w:ascii="Times New Roman"/>
                <w:b w:val="false"/>
                <w:i w:val="false"/>
                <w:color w:val="000000"/>
                <w:sz w:val="20"/>
              </w:rPr>
              <w:t>
9) научно-организационное сопровождение - расходы на публикации, приобретение аналитических материалов;</w:t>
            </w:r>
          </w:p>
          <w:p>
            <w:pPr>
              <w:spacing w:after="20"/>
              <w:ind w:left="20"/>
              <w:jc w:val="both"/>
            </w:pPr>
            <w:r>
              <w:rPr>
                <w:rFonts w:ascii="Times New Roman"/>
                <w:b w:val="false"/>
                <w:i w:val="false"/>
                <w:color w:val="000000"/>
                <w:sz w:val="20"/>
              </w:rPr>
              <w:t>
10) приобретение расходных материалов для выполнения научных исследований;</w:t>
            </w:r>
          </w:p>
          <w:p>
            <w:pPr>
              <w:spacing w:after="20"/>
              <w:ind w:left="20"/>
              <w:jc w:val="both"/>
            </w:pPr>
            <w:r>
              <w:rPr>
                <w:rFonts w:ascii="Times New Roman"/>
                <w:b w:val="false"/>
                <w:i w:val="false"/>
                <w:color w:val="000000"/>
                <w:sz w:val="20"/>
              </w:rPr>
              <w:t>
11) приобретение оборудования и (или) программного обеспечения;</w:t>
            </w:r>
          </w:p>
          <w:p>
            <w:pPr>
              <w:spacing w:after="20"/>
              <w:ind w:left="20"/>
              <w:jc w:val="both"/>
            </w:pPr>
            <w:r>
              <w:rPr>
                <w:rFonts w:ascii="Times New Roman"/>
                <w:b w:val="false"/>
                <w:i w:val="false"/>
                <w:color w:val="000000"/>
                <w:sz w:val="20"/>
              </w:rPr>
              <w:t>
12) укрепление материально – технической базы;</w:t>
            </w:r>
          </w:p>
          <w:p>
            <w:pPr>
              <w:spacing w:after="20"/>
              <w:ind w:left="20"/>
              <w:jc w:val="both"/>
            </w:pPr>
            <w:r>
              <w:rPr>
                <w:rFonts w:ascii="Times New Roman"/>
                <w:b w:val="false"/>
                <w:i w:val="false"/>
                <w:color w:val="000000"/>
                <w:sz w:val="20"/>
              </w:rPr>
              <w:t>
13) аренда помещений, оборудования и техники;</w:t>
            </w:r>
          </w:p>
          <w:p>
            <w:pPr>
              <w:spacing w:after="20"/>
              <w:ind w:left="20"/>
              <w:jc w:val="both"/>
            </w:pPr>
            <w:r>
              <w:rPr>
                <w:rFonts w:ascii="Times New Roman"/>
                <w:b w:val="false"/>
                <w:i w:val="false"/>
                <w:color w:val="000000"/>
                <w:sz w:val="20"/>
              </w:rPr>
              <w:t>
14) привлечение юридических лиц для оказания услуг на договорной основе;</w:t>
            </w:r>
          </w:p>
          <w:p>
            <w:pPr>
              <w:spacing w:after="20"/>
              <w:ind w:left="20"/>
              <w:jc w:val="both"/>
            </w:pPr>
            <w:r>
              <w:rPr>
                <w:rFonts w:ascii="Times New Roman"/>
                <w:b w:val="false"/>
                <w:i w:val="false"/>
                <w:color w:val="000000"/>
                <w:sz w:val="20"/>
              </w:rPr>
              <w:t>
15) эксплуатационные расходы оборудования и техники, используемых для реализации научных исследований;</w:t>
            </w:r>
          </w:p>
          <w:p>
            <w:pPr>
              <w:spacing w:after="20"/>
              <w:ind w:left="20"/>
              <w:jc w:val="both"/>
            </w:pPr>
            <w:r>
              <w:rPr>
                <w:rFonts w:ascii="Times New Roman"/>
                <w:b w:val="false"/>
                <w:i w:val="false"/>
                <w:color w:val="000000"/>
                <w:sz w:val="20"/>
              </w:rPr>
              <w:t>
16) организация и проведение мероприятий (научно-практические конференции, форумы, семинары, круглые столы);</w:t>
            </w:r>
          </w:p>
          <w:p>
            <w:pPr>
              <w:spacing w:after="20"/>
              <w:ind w:left="20"/>
              <w:jc w:val="both"/>
            </w:pPr>
            <w:r>
              <w:rPr>
                <w:rFonts w:ascii="Times New Roman"/>
                <w:b w:val="false"/>
                <w:i w:val="false"/>
                <w:color w:val="000000"/>
                <w:sz w:val="20"/>
              </w:rPr>
              <w:t>
17) приобретение памятной сувенирной и типографской продукции (111, 112, 113, 116, 121, 122, 124, 131, 135, 136, 144, 149, 151, 152, 153, 154, 156, 157,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науки и высшего образования Республики Казахстан от 9 июня 2025 года № 296 "Об утверждении Правил осуществления платных видов деятельности по реализации товаров (работ, услуг) государственными учреждениями в сфере науки, деньги от реализации которых остаются в их распоряжении, использования денег от реализации государственными учреждениями в сфере науки товаров (работ, услуг), остающихся в их распоряжении" (зарегистрирован в Реестре государственной регистрации нормативных правовых актов под № 36285).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научных исследований по проектам грантового и программно-целевого финансирования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проведение научных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иных видов деятельности, не противоречащих Уставу государственного учреждения в сфере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содержания, ремонта и строительства инфраструктуры, производства изделий, подъездных путей, погрузо-разгрузочных работ, хранения товаров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ремонт, реконструкция зданий, автомобильных дорог</w:t>
            </w:r>
          </w:p>
          <w:p>
            <w:pPr>
              <w:spacing w:after="20"/>
              <w:ind w:left="20"/>
              <w:jc w:val="both"/>
            </w:pPr>
            <w:r>
              <w:rPr>
                <w:rFonts w:ascii="Times New Roman"/>
                <w:b w:val="false"/>
                <w:i w:val="false"/>
                <w:color w:val="000000"/>
                <w:sz w:val="20"/>
              </w:rPr>
              <w:t>
и искусственных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xml:space="preserve">
12) приобретение оборудования, измерительных приборов, строительных материалов для строительства, реконструкции, капитального, текущего ремонтов инфраструктуры и дорог, а также мебели и металлических конструкций; </w:t>
            </w:r>
          </w:p>
          <w:p>
            <w:pPr>
              <w:spacing w:after="20"/>
              <w:ind w:left="20"/>
              <w:jc w:val="both"/>
            </w:pPr>
            <w:r>
              <w:rPr>
                <w:rFonts w:ascii="Times New Roman"/>
                <w:b w:val="false"/>
                <w:i w:val="false"/>
                <w:color w:val="000000"/>
                <w:sz w:val="20"/>
              </w:rPr>
              <w:t>
13) приобретение автомобильной и специальной техники, а также запасных частей;</w:t>
            </w:r>
          </w:p>
          <w:p>
            <w:pPr>
              <w:spacing w:after="20"/>
              <w:ind w:left="20"/>
              <w:jc w:val="both"/>
            </w:pPr>
            <w:r>
              <w:rPr>
                <w:rFonts w:ascii="Times New Roman"/>
                <w:b w:val="false"/>
                <w:i w:val="false"/>
                <w:color w:val="000000"/>
                <w:sz w:val="20"/>
              </w:rPr>
              <w:t xml:space="preserve">
14) услуги по ремонту и содержанию оборудования, автомобильной и специальной техники; </w:t>
            </w:r>
          </w:p>
          <w:p>
            <w:pPr>
              <w:spacing w:after="20"/>
              <w:ind w:left="20"/>
              <w:jc w:val="both"/>
            </w:pPr>
            <w:r>
              <w:rPr>
                <w:rFonts w:ascii="Times New Roman"/>
                <w:b w:val="false"/>
                <w:i w:val="false"/>
                <w:color w:val="000000"/>
                <w:sz w:val="20"/>
              </w:rPr>
              <w:t xml:space="preserve">
15) содержание и повышение материально-технической базы; </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обеспечения работ (услуг);</w:t>
            </w:r>
          </w:p>
          <w:p>
            <w:pPr>
              <w:spacing w:after="20"/>
              <w:ind w:left="20"/>
              <w:jc w:val="both"/>
            </w:pPr>
            <w:r>
              <w:rPr>
                <w:rFonts w:ascii="Times New Roman"/>
                <w:b w:val="false"/>
                <w:i w:val="false"/>
                <w:color w:val="000000"/>
                <w:sz w:val="20"/>
              </w:rPr>
              <w:t xml:space="preserve">
17) проведение обучающих тренингов, семинаров и конференций, а также повышение квалификации административного и технического персоналов; </w:t>
            </w:r>
          </w:p>
          <w:p>
            <w:pPr>
              <w:spacing w:after="20"/>
              <w:ind w:left="20"/>
              <w:jc w:val="both"/>
            </w:pPr>
            <w:r>
              <w:rPr>
                <w:rFonts w:ascii="Times New Roman"/>
                <w:b w:val="false"/>
                <w:i w:val="false"/>
                <w:color w:val="000000"/>
                <w:sz w:val="20"/>
              </w:rPr>
              <w:t xml:space="preserve">
18) приобретение оборудований, материальных средств, мебели и продуктов для организации питания, и содержания гостиниц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вывоз снега, твердо-бытовых и строительных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и обвалование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бетонных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(щебеночных) и песчанных карьеров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пластика, включая окна, двери, а также выполнение сопутствующих работ по установке и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сооружений и конструкций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ограждений и заграждений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подъездных железнодорожных путей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Погрузо-разгрузочные услуги на железнодорожной рампе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ответственного хранения товаров в рамках заключенных договоров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(автомобильная) логистика по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гостиничного дела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номеров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p>
            <w:pPr>
              <w:spacing w:after="20"/>
              <w:ind w:left="20"/>
              <w:jc w:val="both"/>
            </w:pPr>
            <w:r>
              <w:rPr>
                <w:rFonts w:ascii="Times New Roman"/>
                <w:b w:val="false"/>
                <w:i w:val="false"/>
                <w:color w:val="000000"/>
                <w:sz w:val="20"/>
              </w:rPr>
              <w:t>
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6) банковские услуги;</w:t>
            </w:r>
          </w:p>
          <w:p>
            <w:pPr>
              <w:spacing w:after="20"/>
              <w:ind w:left="20"/>
              <w:jc w:val="both"/>
            </w:pPr>
            <w:r>
              <w:rPr>
                <w:rFonts w:ascii="Times New Roman"/>
                <w:b w:val="false"/>
                <w:i w:val="false"/>
                <w:color w:val="000000"/>
                <w:sz w:val="20"/>
              </w:rPr>
              <w:t>
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10) оплата транспортных услуг;</w:t>
            </w:r>
          </w:p>
          <w:p>
            <w:pPr>
              <w:spacing w:after="20"/>
              <w:ind w:left="20"/>
              <w:jc w:val="both"/>
            </w:pPr>
            <w:r>
              <w:rPr>
                <w:rFonts w:ascii="Times New Roman"/>
                <w:b w:val="false"/>
                <w:i w:val="false"/>
                <w:color w:val="000000"/>
                <w:sz w:val="20"/>
              </w:rPr>
              <w:t xml:space="preserve">
11) оплата представительских расходов; </w:t>
            </w:r>
          </w:p>
          <w:p>
            <w:pPr>
              <w:spacing w:after="20"/>
              <w:ind w:left="20"/>
              <w:jc w:val="both"/>
            </w:pPr>
            <w:r>
              <w:rPr>
                <w:rFonts w:ascii="Times New Roman"/>
                <w:b w:val="false"/>
                <w:i w:val="false"/>
                <w:color w:val="000000"/>
                <w:sz w:val="20"/>
              </w:rPr>
              <w:t>
12) приобретение оборудования, измерительных приборов, строительных материалов для строительства, реконструкции, капитального, текущего ремонтов инфраструктуры и дорог, а также мебели и металлических конструкций;</w:t>
            </w:r>
          </w:p>
          <w:p>
            <w:pPr>
              <w:spacing w:after="20"/>
              <w:ind w:left="20"/>
              <w:jc w:val="both"/>
            </w:pPr>
            <w:r>
              <w:rPr>
                <w:rFonts w:ascii="Times New Roman"/>
                <w:b w:val="false"/>
                <w:i w:val="false"/>
                <w:color w:val="000000"/>
                <w:sz w:val="20"/>
              </w:rPr>
              <w:t>
13) приобретение автомобильной и специальной техники, а также запасных частей;</w:t>
            </w:r>
          </w:p>
          <w:p>
            <w:pPr>
              <w:spacing w:after="20"/>
              <w:ind w:left="20"/>
              <w:jc w:val="both"/>
            </w:pPr>
            <w:r>
              <w:rPr>
                <w:rFonts w:ascii="Times New Roman"/>
                <w:b w:val="false"/>
                <w:i w:val="false"/>
                <w:color w:val="000000"/>
                <w:sz w:val="20"/>
              </w:rPr>
              <w:t>
14) услуги по ремонту и содержанию оборудования, автомобильной и специальной техники;</w:t>
            </w:r>
          </w:p>
          <w:p>
            <w:pPr>
              <w:spacing w:after="20"/>
              <w:ind w:left="20"/>
              <w:jc w:val="both"/>
            </w:pPr>
            <w:r>
              <w:rPr>
                <w:rFonts w:ascii="Times New Roman"/>
                <w:b w:val="false"/>
                <w:i w:val="false"/>
                <w:color w:val="000000"/>
                <w:sz w:val="20"/>
              </w:rPr>
              <w:t>
15) содержание и повышение материально-технической базы;</w:t>
            </w:r>
          </w:p>
          <w:p>
            <w:pPr>
              <w:spacing w:after="20"/>
              <w:ind w:left="20"/>
              <w:jc w:val="both"/>
            </w:pPr>
            <w:r>
              <w:rPr>
                <w:rFonts w:ascii="Times New Roman"/>
                <w:b w:val="false"/>
                <w:i w:val="false"/>
                <w:color w:val="000000"/>
                <w:sz w:val="20"/>
              </w:rPr>
              <w:t>
16) приобретение учебных пособий, наглядных материалов, журналов и книг для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а также повышение квалификации административного и технического персоналов;</w:t>
            </w:r>
          </w:p>
          <w:p>
            <w:pPr>
              <w:spacing w:after="20"/>
              <w:ind w:left="20"/>
              <w:jc w:val="both"/>
            </w:pPr>
            <w:r>
              <w:rPr>
                <w:rFonts w:ascii="Times New Roman"/>
                <w:b w:val="false"/>
                <w:i w:val="false"/>
                <w:color w:val="000000"/>
                <w:sz w:val="20"/>
              </w:rPr>
              <w:t xml:space="preserve">
18) приобретение оборудований, материальных средств, мебели и продуктов для организации питания и содержания гостиниц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бытовых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дегельминтизации, дезинсекции, дератизации, дезинфекции (кроме дезинфекции на ветеринарных контрольных постах)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оснащение и содержание материально-технической базы, приобретение и ремонт основных средств государственного учреждения в сфере ветеринарии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2) приобретение специальной одежды и специальных средств защиты для работников государственного учреждения в сфере ветеринарии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3) приобретение ветеринарных препаратов, предназначенных для дегельминтизации, дезинфекции, дезинсекции и дератизации, специальных ветеринарных инструментов, материалов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xml:space="preserve">
4) поощрение работников государственных учреждений в сфере ветеринарии за трудовые показатели </w:t>
            </w:r>
          </w:p>
          <w:p>
            <w:pPr>
              <w:spacing w:after="20"/>
              <w:ind w:left="20"/>
              <w:jc w:val="both"/>
            </w:pPr>
            <w:r>
              <w:rPr>
                <w:rFonts w:ascii="Times New Roman"/>
                <w:b w:val="false"/>
                <w:i w:val="false"/>
                <w:color w:val="000000"/>
                <w:sz w:val="20"/>
              </w:rPr>
              <w:t>
(112, 142, 143, 159, 412, 413, 414, 416, 417, 419, 421 и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подпунктами 4) и 5) пункта 2 статьи 35 Закона Республики Казахстан "О ветеринарии" и приказом Министра сельского хозяйства Республики Казахстан от 29 апреля 2025 года № 133 "Об утверждении Правил осуществления платных видов деятельности по реализации товаров (работ, услуг) государственными учреждениями в сфере ветеринарии, использования ими денег от реализации товаров (работ, услуг), остающихся в их распоряжении" (зарегистрирован в Реестре государственной регистрации нормативных правовых актов под № 36040).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профилактике, диагностике и ликвидация болезней животных, включая инвазионные, за исключением особо опасных болезней животных, включенных в перечень, утверждаемый уполномоченным органом, и энзоотических болезней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физической культуры 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650 650 650 650</w:t>
            </w:r>
          </w:p>
          <w:p>
            <w:pPr>
              <w:spacing w:after="20"/>
              <w:ind w:left="20"/>
              <w:jc w:val="both"/>
            </w:pPr>
            <w:r>
              <w:rPr>
                <w:rFonts w:ascii="Times New Roman"/>
                <w:b w:val="false"/>
                <w:i w:val="false"/>
                <w:color w:val="000000"/>
                <w:sz w:val="20"/>
              </w:rPr>
              <w:t>
650 650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специального спортивного инвентаря, спортивного инвентаря, физкультурно-оздоровительных и спортивных сооружений для населения, организации и проведения мероприятий, в том числе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материально-технической базы;</w:t>
            </w:r>
          </w:p>
          <w:p>
            <w:pPr>
              <w:spacing w:after="20"/>
              <w:ind w:left="20"/>
              <w:jc w:val="both"/>
            </w:pPr>
            <w:r>
              <w:rPr>
                <w:rFonts w:ascii="Times New Roman"/>
                <w:b w:val="false"/>
                <w:i w:val="false"/>
                <w:color w:val="000000"/>
                <w:sz w:val="20"/>
              </w:rPr>
              <w:t>
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4) текущий и капитальный ремонт основных средств, в том числе спортивного инвентаря, оборудования и другие;</w:t>
            </w:r>
          </w:p>
          <w:p>
            <w:pPr>
              <w:spacing w:after="20"/>
              <w:ind w:left="20"/>
              <w:jc w:val="both"/>
            </w:pPr>
            <w:r>
              <w:rPr>
                <w:rFonts w:ascii="Times New Roman"/>
                <w:b w:val="false"/>
                <w:i w:val="false"/>
                <w:color w:val="000000"/>
                <w:sz w:val="20"/>
              </w:rPr>
              <w:t>
5) расходы на организацию питания участников спортивных мероприятий, оплата труда спортивных судей и медицинских работников, организации культурно-массовых и оздоровительных мероприятий;</w:t>
            </w:r>
          </w:p>
          <w:p>
            <w:pPr>
              <w:spacing w:after="20"/>
              <w:ind w:left="20"/>
              <w:jc w:val="both"/>
            </w:pPr>
            <w:r>
              <w:rPr>
                <w:rFonts w:ascii="Times New Roman"/>
                <w:b w:val="false"/>
                <w:i w:val="false"/>
                <w:color w:val="000000"/>
                <w:sz w:val="20"/>
              </w:rPr>
              <w:t>
6) командировочные расходы;</w:t>
            </w:r>
          </w:p>
          <w:p>
            <w:pPr>
              <w:spacing w:after="20"/>
              <w:ind w:left="20"/>
              <w:jc w:val="both"/>
            </w:pPr>
            <w:r>
              <w:rPr>
                <w:rFonts w:ascii="Times New Roman"/>
                <w:b w:val="false"/>
                <w:i w:val="false"/>
                <w:color w:val="000000"/>
                <w:sz w:val="20"/>
              </w:rPr>
              <w:t>
7) призы, сувенирная продукция, полиграфическая продукция;</w:t>
            </w:r>
          </w:p>
          <w:p>
            <w:pPr>
              <w:spacing w:after="20"/>
              <w:ind w:left="20"/>
              <w:jc w:val="both"/>
            </w:pPr>
            <w:r>
              <w:rPr>
                <w:rFonts w:ascii="Times New Roman"/>
                <w:b w:val="false"/>
                <w:i w:val="false"/>
                <w:color w:val="000000"/>
                <w:sz w:val="20"/>
              </w:rPr>
              <w:t>
8) взносы за участие в спортивных мероприятиях;</w:t>
            </w:r>
          </w:p>
          <w:p>
            <w:pPr>
              <w:spacing w:after="20"/>
              <w:ind w:left="20"/>
              <w:jc w:val="both"/>
            </w:pPr>
            <w:r>
              <w:rPr>
                <w:rFonts w:ascii="Times New Roman"/>
                <w:b w:val="false"/>
                <w:i w:val="false"/>
                <w:color w:val="000000"/>
                <w:sz w:val="20"/>
              </w:rPr>
              <w:t xml:space="preserve">
9) фармакологическое обеспечение спортсменов </w:t>
            </w:r>
          </w:p>
          <w:p>
            <w:pPr>
              <w:spacing w:after="20"/>
              <w:ind w:left="20"/>
              <w:jc w:val="both"/>
            </w:pPr>
            <w:r>
              <w:rPr>
                <w:rFonts w:ascii="Times New Roman"/>
                <w:b w:val="false"/>
                <w:i w:val="false"/>
                <w:color w:val="000000"/>
                <w:sz w:val="20"/>
              </w:rPr>
              <w:t>
(111, 116, 121, 122, 124, 131, 135, 136, 141, 142, 149, 151, 152, 153, 157, 159, 161, 162, 163, 169, 412, 413, 414, 416, 418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 от 8 июля 2025 года № 125 "Об утверждении Правил осуществления платных видов деятельности по реализации товаров (работ, услуг) государственными учреждениями в области физической культуры и спорта, деньги от реализации которых остаются в их распоряжении, использования денег от реализации государственными учреждениями в области физической культуры и спорта товаров (работ, услуг), остающихся в их распоряжении" (зарегистрирован в Реестре государственной регистрации нормативных правовых актов под № 36446).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спортивной медицины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xml:space="preserve">
650 </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035</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036</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мероприятий: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475" w:id="8"/>
    <w:p>
      <w:pPr>
        <w:spacing w:after="0"/>
        <w:ind w:left="0"/>
        <w:jc w:val="both"/>
      </w:pPr>
      <w:r>
        <w:rPr>
          <w:rFonts w:ascii="Times New Roman"/>
          <w:b w:val="false"/>
          <w:i w:val="false"/>
          <w:color w:val="000000"/>
          <w:sz w:val="28"/>
        </w:rPr>
        <w:t>
      Примечание: РБ – республиканский бюджет, МБ – местный бюджет.</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219</w:t>
            </w:r>
          </w:p>
        </w:tc>
      </w:tr>
    </w:tbl>
    <w:bookmarkStart w:name="z3477" w:id="9"/>
    <w:p>
      <w:pPr>
        <w:spacing w:after="0"/>
        <w:ind w:left="0"/>
        <w:jc w:val="left"/>
      </w:pPr>
      <w:r>
        <w:rPr>
          <w:rFonts w:ascii="Times New Roman"/>
          <w:b/>
          <w:i w:val="false"/>
          <w:color w:val="000000"/>
        </w:rPr>
        <w:t xml:space="preserve"> Перечень некоторых приказов Министерства финансов Республики Казахстан, подлежащие отмене</w:t>
      </w:r>
    </w:p>
    <w:bookmarkEnd w:id="9"/>
    <w:bookmarkStart w:name="z3478"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2021 года № 755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0"/>
    <w:bookmarkStart w:name="z3479"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22 апреля 2022 года № 436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1"/>
    <w:bookmarkStart w:name="z348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сентября 2022 года № 1008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2"/>
    <w:bookmarkStart w:name="z3481"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декабря 2022 года № 1328 "О внесении изменений и дополнения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3"/>
    <w:bookmarkStart w:name="z3482"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23 февраля 2023 года № 206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4"/>
    <w:bookmarkStart w:name="z3483"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14 декабря 2023 года № 1290 "О внесении изменений и дополнений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5"/>
    <w:bookmarkStart w:name="z3484"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2024 года № 85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6"/>
    <w:bookmarkStart w:name="z3485"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2024 года № 173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7"/>
    <w:bookmarkStart w:name="z3486"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2024 года № 718 "О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8"/>
    <w:bookmarkStart w:name="z3487" w:id="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ноября 2024 года № 760 "О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