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3581" w14:textId="4f43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30 декабря 2024 года № 29-127 "О бюджете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20 марта 2025 года № 32-146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29-127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206401) "О бюджете Кегенского района на 2025-2027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2025-2027 годы соответственно согласно приложениям 1, 2 и 3 к настоящему решению,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11 143 537 тысяч тенге 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2 410 429 тысяч тенге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60 118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8 632 990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11 156 428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132 947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95 109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 - ) 132 947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132 947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228 056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95 109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12 891 тыс.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20 марта 2025 года № 32-146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Кегенского районного маслихата от 30 декабря 2024 года № 29-127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 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сферах социальной помощи и социального обеспечения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Выдача жилищных сертификатов в качестве социальной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