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84ac" w14:textId="7d884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в Талгарском районе на 2024-2028 годы</w:t>
      </w:r>
    </w:p>
    <w:p>
      <w:pPr>
        <w:spacing w:after="0"/>
        <w:ind w:left="0"/>
        <w:jc w:val="both"/>
      </w:pPr>
      <w:r>
        <w:rPr>
          <w:rFonts w:ascii="Times New Roman"/>
          <w:b w:val="false"/>
          <w:i w:val="false"/>
          <w:color w:val="000000"/>
          <w:sz w:val="28"/>
        </w:rPr>
        <w:t>Решение Талгарского районного маслихата Алматинской области от 13 июня 2025 года № 42-170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Талгарский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в Талгарском районе на 2024-2028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Талгарского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Алибеков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Талгарского районного маслихата от "13" июня 2025 года № 42-170</w:t>
            </w:r>
          </w:p>
        </w:tc>
      </w:tr>
    </w:tbl>
    <w:bookmarkStart w:name="z12" w:id="3"/>
    <w:p>
      <w:pPr>
        <w:spacing w:after="0"/>
        <w:ind w:left="0"/>
        <w:jc w:val="left"/>
      </w:pPr>
      <w:r>
        <w:rPr>
          <w:rFonts w:ascii="Times New Roman"/>
          <w:b/>
          <w:i w:val="false"/>
          <w:color w:val="000000"/>
        </w:rPr>
        <w:t xml:space="preserve"> ПРОГРАММА </w:t>
      </w:r>
    </w:p>
    <w:bookmarkEnd w:id="3"/>
    <w:bookmarkStart w:name="z13" w:id="4"/>
    <w:p>
      <w:pPr>
        <w:spacing w:after="0"/>
        <w:ind w:left="0"/>
        <w:jc w:val="left"/>
      </w:pPr>
      <w:r>
        <w:rPr>
          <w:rFonts w:ascii="Times New Roman"/>
          <w:b/>
          <w:i w:val="false"/>
          <w:color w:val="000000"/>
        </w:rPr>
        <w:t xml:space="preserve"> по управлению коммунальными отходами в Талгарском районе Алматинской области на 2024-2028 годы </w:t>
      </w:r>
    </w:p>
    <w:bookmarkEnd w:id="4"/>
    <w:bookmarkStart w:name="z14" w:id="5"/>
    <w:p>
      <w:pPr>
        <w:spacing w:after="0"/>
        <w:ind w:left="0"/>
        <w:jc w:val="both"/>
      </w:pPr>
      <w:r>
        <w:rPr>
          <w:rFonts w:ascii="Times New Roman"/>
          <w:b w:val="false"/>
          <w:i w:val="false"/>
          <w:color w:val="000000"/>
          <w:sz w:val="28"/>
        </w:rPr>
        <w:t>
      Оглавление</w:t>
      </w:r>
    </w:p>
    <w:bookmarkEnd w:id="5"/>
    <w:bookmarkStart w:name="z15" w:id="6"/>
    <w:p>
      <w:pPr>
        <w:spacing w:after="0"/>
        <w:ind w:left="0"/>
        <w:jc w:val="both"/>
      </w:pPr>
      <w:r>
        <w:rPr>
          <w:rFonts w:ascii="Times New Roman"/>
          <w:b w:val="false"/>
          <w:i w:val="false"/>
          <w:color w:val="000000"/>
          <w:sz w:val="28"/>
        </w:rPr>
        <w:t>
      ПАСПОРТ ПРОГРАММЫ 4</w:t>
      </w:r>
    </w:p>
    <w:bookmarkEnd w:id="6"/>
    <w:bookmarkStart w:name="z16" w:id="7"/>
    <w:p>
      <w:pPr>
        <w:spacing w:after="0"/>
        <w:ind w:left="0"/>
        <w:jc w:val="both"/>
      </w:pPr>
      <w:r>
        <w:rPr>
          <w:rFonts w:ascii="Times New Roman"/>
          <w:b w:val="false"/>
          <w:i w:val="false"/>
          <w:color w:val="000000"/>
          <w:sz w:val="28"/>
        </w:rPr>
        <w:t>
      1 ВВЕДЕНИЕ 7</w:t>
      </w:r>
    </w:p>
    <w:bookmarkEnd w:id="7"/>
    <w:bookmarkStart w:name="z17" w:id="8"/>
    <w:p>
      <w:pPr>
        <w:spacing w:after="0"/>
        <w:ind w:left="0"/>
        <w:jc w:val="both"/>
      </w:pPr>
      <w:r>
        <w:rPr>
          <w:rFonts w:ascii="Times New Roman"/>
          <w:b w:val="false"/>
          <w:i w:val="false"/>
          <w:color w:val="000000"/>
          <w:sz w:val="28"/>
        </w:rPr>
        <w:t>
      1.1 общие сведения по Талгарскому району 7</w:t>
      </w:r>
    </w:p>
    <w:bookmarkEnd w:id="8"/>
    <w:bookmarkStart w:name="z18" w:id="9"/>
    <w:p>
      <w:pPr>
        <w:spacing w:after="0"/>
        <w:ind w:left="0"/>
        <w:jc w:val="both"/>
      </w:pPr>
      <w:r>
        <w:rPr>
          <w:rFonts w:ascii="Times New Roman"/>
          <w:b w:val="false"/>
          <w:i w:val="false"/>
          <w:color w:val="000000"/>
          <w:sz w:val="28"/>
        </w:rPr>
        <w:t>
      1.2 Географическое расположение и природно-климатические условия 8</w:t>
      </w:r>
    </w:p>
    <w:bookmarkEnd w:id="9"/>
    <w:bookmarkStart w:name="z19" w:id="10"/>
    <w:p>
      <w:pPr>
        <w:spacing w:after="0"/>
        <w:ind w:left="0"/>
        <w:jc w:val="both"/>
      </w:pPr>
      <w:r>
        <w:rPr>
          <w:rFonts w:ascii="Times New Roman"/>
          <w:b w:val="false"/>
          <w:i w:val="false"/>
          <w:color w:val="000000"/>
          <w:sz w:val="28"/>
        </w:rPr>
        <w:t>
      1.3 Управление отходами в приоритетных задачах района/области 9</w:t>
      </w:r>
    </w:p>
    <w:bookmarkEnd w:id="10"/>
    <w:bookmarkStart w:name="z20" w:id="11"/>
    <w:p>
      <w:pPr>
        <w:spacing w:after="0"/>
        <w:ind w:left="0"/>
        <w:jc w:val="both"/>
      </w:pPr>
      <w:r>
        <w:rPr>
          <w:rFonts w:ascii="Times New Roman"/>
          <w:b w:val="false"/>
          <w:i w:val="false"/>
          <w:color w:val="000000"/>
          <w:sz w:val="28"/>
        </w:rPr>
        <w:t>
      2 Законодательная база 15</w:t>
      </w:r>
    </w:p>
    <w:bookmarkEnd w:id="11"/>
    <w:bookmarkStart w:name="z21" w:id="12"/>
    <w:p>
      <w:pPr>
        <w:spacing w:after="0"/>
        <w:ind w:left="0"/>
        <w:jc w:val="both"/>
      </w:pPr>
      <w:r>
        <w:rPr>
          <w:rFonts w:ascii="Times New Roman"/>
          <w:b w:val="false"/>
          <w:i w:val="false"/>
          <w:color w:val="000000"/>
          <w:sz w:val="28"/>
        </w:rPr>
        <w:t>
      2.1 Применяемые НПА 15</w:t>
      </w:r>
    </w:p>
    <w:bookmarkEnd w:id="12"/>
    <w:bookmarkStart w:name="z22" w:id="13"/>
    <w:p>
      <w:pPr>
        <w:spacing w:after="0"/>
        <w:ind w:left="0"/>
        <w:jc w:val="both"/>
      </w:pPr>
      <w:r>
        <w:rPr>
          <w:rFonts w:ascii="Times New Roman"/>
          <w:b w:val="false"/>
          <w:i w:val="false"/>
          <w:color w:val="000000"/>
          <w:sz w:val="28"/>
        </w:rPr>
        <w:t>
      2.2 Классификация отходов 16</w:t>
      </w:r>
    </w:p>
    <w:bookmarkEnd w:id="13"/>
    <w:bookmarkStart w:name="z23" w:id="14"/>
    <w:p>
      <w:pPr>
        <w:spacing w:after="0"/>
        <w:ind w:left="0"/>
        <w:jc w:val="both"/>
      </w:pPr>
      <w:r>
        <w:rPr>
          <w:rFonts w:ascii="Times New Roman"/>
          <w:b w:val="false"/>
          <w:i w:val="false"/>
          <w:color w:val="000000"/>
          <w:sz w:val="28"/>
        </w:rPr>
        <w:t>
      2.3 Отходы, рассматриваемые в Программе 16</w:t>
      </w:r>
    </w:p>
    <w:bookmarkEnd w:id="14"/>
    <w:bookmarkStart w:name="z24" w:id="15"/>
    <w:p>
      <w:pPr>
        <w:spacing w:after="0"/>
        <w:ind w:left="0"/>
        <w:jc w:val="both"/>
      </w:pPr>
      <w:r>
        <w:rPr>
          <w:rFonts w:ascii="Times New Roman"/>
          <w:b w:val="false"/>
          <w:i w:val="false"/>
          <w:color w:val="000000"/>
          <w:sz w:val="28"/>
        </w:rPr>
        <w:t>
      2.4 Полигоны, свалки 17</w:t>
      </w:r>
    </w:p>
    <w:bookmarkEnd w:id="15"/>
    <w:bookmarkStart w:name="z25" w:id="16"/>
    <w:p>
      <w:pPr>
        <w:spacing w:after="0"/>
        <w:ind w:left="0"/>
        <w:jc w:val="both"/>
      </w:pPr>
      <w:r>
        <w:rPr>
          <w:rFonts w:ascii="Times New Roman"/>
          <w:b w:val="false"/>
          <w:i w:val="false"/>
          <w:color w:val="000000"/>
          <w:sz w:val="28"/>
        </w:rPr>
        <w:t>
      2.5 Роль МИО в организации управления коммунальными отходами 17</w:t>
      </w:r>
    </w:p>
    <w:bookmarkEnd w:id="16"/>
    <w:bookmarkStart w:name="z26" w:id="17"/>
    <w:p>
      <w:pPr>
        <w:spacing w:after="0"/>
        <w:ind w:left="0"/>
        <w:jc w:val="both"/>
      </w:pPr>
      <w:r>
        <w:rPr>
          <w:rFonts w:ascii="Times New Roman"/>
          <w:b w:val="false"/>
          <w:i w:val="false"/>
          <w:color w:val="000000"/>
          <w:sz w:val="28"/>
        </w:rPr>
        <w:t>
      3 АНАЛИЗ ТЕКУЩЕГО СОСТОЯНИЯ УПРАВЛЕНИЯ КОММУНАЛЬНЫМИ ОТХОДАМИ 18</w:t>
      </w:r>
    </w:p>
    <w:bookmarkEnd w:id="17"/>
    <w:bookmarkStart w:name="z27" w:id="18"/>
    <w:p>
      <w:pPr>
        <w:spacing w:after="0"/>
        <w:ind w:left="0"/>
        <w:jc w:val="both"/>
      </w:pPr>
      <w:r>
        <w:rPr>
          <w:rFonts w:ascii="Times New Roman"/>
          <w:b w:val="false"/>
          <w:i w:val="false"/>
          <w:color w:val="000000"/>
          <w:sz w:val="28"/>
        </w:rPr>
        <w:t>
      3.1 Общие данные 18</w:t>
      </w:r>
    </w:p>
    <w:bookmarkEnd w:id="18"/>
    <w:bookmarkStart w:name="z28" w:id="19"/>
    <w:p>
      <w:pPr>
        <w:spacing w:after="0"/>
        <w:ind w:left="0"/>
        <w:jc w:val="both"/>
      </w:pPr>
      <w:r>
        <w:rPr>
          <w:rFonts w:ascii="Times New Roman"/>
          <w:b w:val="false"/>
          <w:i w:val="false"/>
          <w:color w:val="000000"/>
          <w:sz w:val="28"/>
        </w:rPr>
        <w:t>
      3.2 Инфраструктура для переработки/утилизации ТКО 19</w:t>
      </w:r>
    </w:p>
    <w:bookmarkEnd w:id="19"/>
    <w:bookmarkStart w:name="z29" w:id="20"/>
    <w:p>
      <w:pPr>
        <w:spacing w:after="0"/>
        <w:ind w:left="0"/>
        <w:jc w:val="both"/>
      </w:pPr>
      <w:r>
        <w:rPr>
          <w:rFonts w:ascii="Times New Roman"/>
          <w:b w:val="false"/>
          <w:i w:val="false"/>
          <w:color w:val="000000"/>
          <w:sz w:val="28"/>
        </w:rPr>
        <w:t>
      3.3 Организация сбора и вывоза ТКО 21</w:t>
      </w:r>
    </w:p>
    <w:bookmarkEnd w:id="20"/>
    <w:bookmarkStart w:name="z30" w:id="21"/>
    <w:p>
      <w:pPr>
        <w:spacing w:after="0"/>
        <w:ind w:left="0"/>
        <w:jc w:val="both"/>
      </w:pPr>
      <w:r>
        <w:rPr>
          <w:rFonts w:ascii="Times New Roman"/>
          <w:b w:val="false"/>
          <w:i w:val="false"/>
          <w:color w:val="000000"/>
          <w:sz w:val="28"/>
        </w:rPr>
        <w:t>
      3.4 Объекты захоронения ТКО 23</w:t>
      </w:r>
    </w:p>
    <w:bookmarkEnd w:id="21"/>
    <w:bookmarkStart w:name="z31" w:id="22"/>
    <w:p>
      <w:pPr>
        <w:spacing w:after="0"/>
        <w:ind w:left="0"/>
        <w:jc w:val="both"/>
      </w:pPr>
      <w:r>
        <w:rPr>
          <w:rFonts w:ascii="Times New Roman"/>
          <w:b w:val="false"/>
          <w:i w:val="false"/>
          <w:color w:val="000000"/>
          <w:sz w:val="28"/>
        </w:rPr>
        <w:t>
      3.4.1 Полигон ТБО 23</w:t>
      </w:r>
    </w:p>
    <w:bookmarkEnd w:id="22"/>
    <w:bookmarkStart w:name="z32" w:id="23"/>
    <w:p>
      <w:pPr>
        <w:spacing w:after="0"/>
        <w:ind w:left="0"/>
        <w:jc w:val="both"/>
      </w:pPr>
      <w:r>
        <w:rPr>
          <w:rFonts w:ascii="Times New Roman"/>
          <w:b w:val="false"/>
          <w:i w:val="false"/>
          <w:color w:val="000000"/>
          <w:sz w:val="28"/>
        </w:rPr>
        <w:t>
      3.4.2 Стихийные (несанкционированные) свалки 25</w:t>
      </w:r>
    </w:p>
    <w:bookmarkEnd w:id="23"/>
    <w:bookmarkStart w:name="z33" w:id="24"/>
    <w:p>
      <w:pPr>
        <w:spacing w:after="0"/>
        <w:ind w:left="0"/>
        <w:jc w:val="both"/>
      </w:pPr>
      <w:r>
        <w:rPr>
          <w:rFonts w:ascii="Times New Roman"/>
          <w:b w:val="false"/>
          <w:i w:val="false"/>
          <w:color w:val="000000"/>
          <w:sz w:val="28"/>
        </w:rPr>
        <w:t>
      3.5 Тариф на сбор, транспортировку, сортировку и захоронение твердых бытовых отходов 27</w:t>
      </w:r>
    </w:p>
    <w:bookmarkEnd w:id="24"/>
    <w:bookmarkStart w:name="z34" w:id="25"/>
    <w:p>
      <w:pPr>
        <w:spacing w:after="0"/>
        <w:ind w:left="0"/>
        <w:jc w:val="both"/>
      </w:pPr>
      <w:r>
        <w:rPr>
          <w:rFonts w:ascii="Times New Roman"/>
          <w:b w:val="false"/>
          <w:i w:val="false"/>
          <w:color w:val="000000"/>
          <w:sz w:val="28"/>
        </w:rPr>
        <w:t>
      3.6 Нормы образования и накопления ТКО 28</w:t>
      </w:r>
    </w:p>
    <w:bookmarkEnd w:id="25"/>
    <w:bookmarkStart w:name="z35" w:id="26"/>
    <w:p>
      <w:pPr>
        <w:spacing w:after="0"/>
        <w:ind w:left="0"/>
        <w:jc w:val="both"/>
      </w:pPr>
      <w:r>
        <w:rPr>
          <w:rFonts w:ascii="Times New Roman"/>
          <w:b w:val="false"/>
          <w:i w:val="false"/>
          <w:color w:val="000000"/>
          <w:sz w:val="28"/>
        </w:rPr>
        <w:t>
      3.7 Количественные и качественные показатели 30</w:t>
      </w:r>
    </w:p>
    <w:bookmarkEnd w:id="26"/>
    <w:bookmarkStart w:name="z36" w:id="27"/>
    <w:p>
      <w:pPr>
        <w:spacing w:after="0"/>
        <w:ind w:left="0"/>
        <w:jc w:val="both"/>
      </w:pPr>
      <w:r>
        <w:rPr>
          <w:rFonts w:ascii="Times New Roman"/>
          <w:b w:val="false"/>
          <w:i w:val="false"/>
          <w:color w:val="000000"/>
          <w:sz w:val="28"/>
        </w:rPr>
        <w:t>
      3.8 Основные проблемы обращения с тко и выводы 34</w:t>
      </w:r>
    </w:p>
    <w:bookmarkEnd w:id="27"/>
    <w:bookmarkStart w:name="z37" w:id="28"/>
    <w:p>
      <w:pPr>
        <w:spacing w:after="0"/>
        <w:ind w:left="0"/>
        <w:jc w:val="both"/>
      </w:pPr>
      <w:r>
        <w:rPr>
          <w:rFonts w:ascii="Times New Roman"/>
          <w:b w:val="false"/>
          <w:i w:val="false"/>
          <w:color w:val="000000"/>
          <w:sz w:val="28"/>
        </w:rPr>
        <w:t>
      3.9 Описание и анализ выделенных средств 35</w:t>
      </w:r>
    </w:p>
    <w:bookmarkEnd w:id="28"/>
    <w:bookmarkStart w:name="z38" w:id="29"/>
    <w:p>
      <w:pPr>
        <w:spacing w:after="0"/>
        <w:ind w:left="0"/>
        <w:jc w:val="both"/>
      </w:pPr>
      <w:r>
        <w:rPr>
          <w:rFonts w:ascii="Times New Roman"/>
          <w:b w:val="false"/>
          <w:i w:val="false"/>
          <w:color w:val="000000"/>
          <w:sz w:val="28"/>
        </w:rPr>
        <w:t>
      3.10 Меры стимулирования 35</w:t>
      </w:r>
    </w:p>
    <w:bookmarkEnd w:id="29"/>
    <w:bookmarkStart w:name="z39" w:id="30"/>
    <w:p>
      <w:pPr>
        <w:spacing w:after="0"/>
        <w:ind w:left="0"/>
        <w:jc w:val="both"/>
      </w:pPr>
      <w:r>
        <w:rPr>
          <w:rFonts w:ascii="Times New Roman"/>
          <w:b w:val="false"/>
          <w:i w:val="false"/>
          <w:color w:val="000000"/>
          <w:sz w:val="28"/>
        </w:rPr>
        <w:t>
      4 ЦЕЛИ, ЗАДАЧИ И ЦЕЛЕВЫЕ ПОКАЗАТЕЛИ 38</w:t>
      </w:r>
    </w:p>
    <w:bookmarkEnd w:id="30"/>
    <w:bookmarkStart w:name="z40" w:id="31"/>
    <w:p>
      <w:pPr>
        <w:spacing w:after="0"/>
        <w:ind w:left="0"/>
        <w:jc w:val="both"/>
      </w:pPr>
      <w:r>
        <w:rPr>
          <w:rFonts w:ascii="Times New Roman"/>
          <w:b w:val="false"/>
          <w:i w:val="false"/>
          <w:color w:val="000000"/>
          <w:sz w:val="28"/>
        </w:rPr>
        <w:t>
      4.1 Цели Программы: 38</w:t>
      </w:r>
    </w:p>
    <w:bookmarkEnd w:id="31"/>
    <w:bookmarkStart w:name="z41" w:id="32"/>
    <w:p>
      <w:pPr>
        <w:spacing w:after="0"/>
        <w:ind w:left="0"/>
        <w:jc w:val="both"/>
      </w:pPr>
      <w:r>
        <w:rPr>
          <w:rFonts w:ascii="Times New Roman"/>
          <w:b w:val="false"/>
          <w:i w:val="false"/>
          <w:color w:val="000000"/>
          <w:sz w:val="28"/>
        </w:rPr>
        <w:t>
      4.2 Задачи Программы 38</w:t>
      </w:r>
    </w:p>
    <w:bookmarkEnd w:id="32"/>
    <w:bookmarkStart w:name="z42" w:id="33"/>
    <w:p>
      <w:pPr>
        <w:spacing w:after="0"/>
        <w:ind w:left="0"/>
        <w:jc w:val="both"/>
      </w:pPr>
      <w:r>
        <w:rPr>
          <w:rFonts w:ascii="Times New Roman"/>
          <w:b w:val="false"/>
          <w:i w:val="false"/>
          <w:color w:val="000000"/>
          <w:sz w:val="28"/>
        </w:rPr>
        <w:t>
      4.3 Целевые показатели для Талгарского района 39</w:t>
      </w:r>
    </w:p>
    <w:bookmarkEnd w:id="33"/>
    <w:bookmarkStart w:name="z43" w:id="34"/>
    <w:p>
      <w:pPr>
        <w:spacing w:after="0"/>
        <w:ind w:left="0"/>
        <w:jc w:val="both"/>
      </w:pPr>
      <w:r>
        <w:rPr>
          <w:rFonts w:ascii="Times New Roman"/>
          <w:b w:val="false"/>
          <w:i w:val="false"/>
          <w:color w:val="000000"/>
          <w:sz w:val="28"/>
        </w:rPr>
        <w:t>
      5 ОСНОВНЫЕ НАПРАВЛЕНИЯ, ПУТИ ДОСТИЖЕНИЯ ПОСТАВЛЕННЫХ ЦЕЛЕЙ И СООТВЕТСВУЮЩИЕ МЕРЫ 41</w:t>
      </w:r>
    </w:p>
    <w:bookmarkEnd w:id="34"/>
    <w:bookmarkStart w:name="z44" w:id="35"/>
    <w:p>
      <w:pPr>
        <w:spacing w:after="0"/>
        <w:ind w:left="0"/>
        <w:jc w:val="both"/>
      </w:pPr>
      <w:r>
        <w:rPr>
          <w:rFonts w:ascii="Times New Roman"/>
          <w:b w:val="false"/>
          <w:i w:val="false"/>
          <w:color w:val="000000"/>
          <w:sz w:val="28"/>
        </w:rPr>
        <w:t>
      5.1 Технико-технологические решения 41</w:t>
      </w:r>
    </w:p>
    <w:bookmarkEnd w:id="35"/>
    <w:bookmarkStart w:name="z45" w:id="36"/>
    <w:p>
      <w:pPr>
        <w:spacing w:after="0"/>
        <w:ind w:left="0"/>
        <w:jc w:val="both"/>
      </w:pPr>
      <w:r>
        <w:rPr>
          <w:rFonts w:ascii="Times New Roman"/>
          <w:b w:val="false"/>
          <w:i w:val="false"/>
          <w:color w:val="000000"/>
          <w:sz w:val="28"/>
        </w:rPr>
        <w:t>
      5.1.1 Общие сведения 41</w:t>
      </w:r>
    </w:p>
    <w:bookmarkEnd w:id="36"/>
    <w:bookmarkStart w:name="z46" w:id="37"/>
    <w:p>
      <w:pPr>
        <w:spacing w:after="0"/>
        <w:ind w:left="0"/>
        <w:jc w:val="both"/>
      </w:pPr>
      <w:r>
        <w:rPr>
          <w:rFonts w:ascii="Times New Roman"/>
          <w:b w:val="false"/>
          <w:i w:val="false"/>
          <w:color w:val="000000"/>
          <w:sz w:val="28"/>
        </w:rPr>
        <w:t>
      5.1.2 Анализ существующего состояния системы управления ТКО 42</w:t>
      </w:r>
    </w:p>
    <w:bookmarkEnd w:id="37"/>
    <w:bookmarkStart w:name="z47" w:id="38"/>
    <w:p>
      <w:pPr>
        <w:spacing w:after="0"/>
        <w:ind w:left="0"/>
        <w:jc w:val="both"/>
      </w:pPr>
      <w:r>
        <w:rPr>
          <w:rFonts w:ascii="Times New Roman"/>
          <w:b w:val="false"/>
          <w:i w:val="false"/>
          <w:color w:val="000000"/>
          <w:sz w:val="28"/>
        </w:rPr>
        <w:t>
      5.1.3 Совершенствование системы сбора и транспортировки ТКО 45</w:t>
      </w:r>
    </w:p>
    <w:bookmarkEnd w:id="38"/>
    <w:bookmarkStart w:name="z48" w:id="39"/>
    <w:p>
      <w:pPr>
        <w:spacing w:after="0"/>
        <w:ind w:left="0"/>
        <w:jc w:val="both"/>
      </w:pPr>
      <w:r>
        <w:rPr>
          <w:rFonts w:ascii="Times New Roman"/>
          <w:b w:val="false"/>
          <w:i w:val="false"/>
          <w:color w:val="000000"/>
          <w:sz w:val="28"/>
        </w:rPr>
        <w:t>
      5.1.4 Разработка логистических схем сбора и вывоза отходов 48</w:t>
      </w:r>
    </w:p>
    <w:bookmarkEnd w:id="39"/>
    <w:bookmarkStart w:name="z49" w:id="40"/>
    <w:p>
      <w:pPr>
        <w:spacing w:after="0"/>
        <w:ind w:left="0"/>
        <w:jc w:val="both"/>
      </w:pPr>
      <w:r>
        <w:rPr>
          <w:rFonts w:ascii="Times New Roman"/>
          <w:b w:val="false"/>
          <w:i w:val="false"/>
          <w:color w:val="000000"/>
          <w:sz w:val="28"/>
        </w:rPr>
        <w:t>
      5.1.5 Сравнительный анализ и выбор социально-экономически приемлемого варианта схемы развития системы обращения с отходами. 49</w:t>
      </w:r>
    </w:p>
    <w:bookmarkEnd w:id="40"/>
    <w:bookmarkStart w:name="z50" w:id="41"/>
    <w:p>
      <w:pPr>
        <w:spacing w:after="0"/>
        <w:ind w:left="0"/>
        <w:jc w:val="both"/>
      </w:pPr>
      <w:r>
        <w:rPr>
          <w:rFonts w:ascii="Times New Roman"/>
          <w:b w:val="false"/>
          <w:i w:val="false"/>
          <w:color w:val="000000"/>
          <w:sz w:val="28"/>
        </w:rPr>
        <w:t>
      5.1.6 Технологические решения по рекультивации закрытых полигонов 53</w:t>
      </w:r>
    </w:p>
    <w:bookmarkEnd w:id="41"/>
    <w:bookmarkStart w:name="z51" w:id="42"/>
    <w:p>
      <w:pPr>
        <w:spacing w:after="0"/>
        <w:ind w:left="0"/>
        <w:jc w:val="both"/>
      </w:pPr>
      <w:r>
        <w:rPr>
          <w:rFonts w:ascii="Times New Roman"/>
          <w:b w:val="false"/>
          <w:i w:val="false"/>
          <w:color w:val="000000"/>
          <w:sz w:val="28"/>
        </w:rPr>
        <w:t>
      5.1.7 Выводы и рекомендации 54</w:t>
      </w:r>
    </w:p>
    <w:bookmarkEnd w:id="42"/>
    <w:bookmarkStart w:name="z52" w:id="43"/>
    <w:p>
      <w:pPr>
        <w:spacing w:after="0"/>
        <w:ind w:left="0"/>
        <w:jc w:val="both"/>
      </w:pPr>
      <w:r>
        <w:rPr>
          <w:rFonts w:ascii="Times New Roman"/>
          <w:b w:val="false"/>
          <w:i w:val="false"/>
          <w:color w:val="000000"/>
          <w:sz w:val="28"/>
        </w:rPr>
        <w:t>
      5.1.8 Талгарский район как часть системы управления ТКО области 54</w:t>
      </w:r>
    </w:p>
    <w:bookmarkEnd w:id="43"/>
    <w:bookmarkStart w:name="z53" w:id="44"/>
    <w:p>
      <w:pPr>
        <w:spacing w:after="0"/>
        <w:ind w:left="0"/>
        <w:jc w:val="both"/>
      </w:pPr>
      <w:r>
        <w:rPr>
          <w:rFonts w:ascii="Times New Roman"/>
          <w:b w:val="false"/>
          <w:i w:val="false"/>
          <w:color w:val="000000"/>
          <w:sz w:val="28"/>
        </w:rPr>
        <w:t>
      5.1.9 Расчет показателей материально-технической базы и финансовых затрат 59</w:t>
      </w:r>
    </w:p>
    <w:bookmarkEnd w:id="44"/>
    <w:bookmarkStart w:name="z54" w:id="45"/>
    <w:p>
      <w:pPr>
        <w:spacing w:after="0"/>
        <w:ind w:left="0"/>
        <w:jc w:val="both"/>
      </w:pPr>
      <w:r>
        <w:rPr>
          <w:rFonts w:ascii="Times New Roman"/>
          <w:b w:val="false"/>
          <w:i w:val="false"/>
          <w:color w:val="000000"/>
          <w:sz w:val="28"/>
        </w:rPr>
        <w:t>
      5.1.10 Основные мероприятия по формированию материально-технической базы 65</w:t>
      </w:r>
    </w:p>
    <w:bookmarkEnd w:id="45"/>
    <w:bookmarkStart w:name="z55" w:id="46"/>
    <w:p>
      <w:pPr>
        <w:spacing w:after="0"/>
        <w:ind w:left="0"/>
        <w:jc w:val="both"/>
      </w:pPr>
      <w:r>
        <w:rPr>
          <w:rFonts w:ascii="Times New Roman"/>
          <w:b w:val="false"/>
          <w:i w:val="false"/>
          <w:color w:val="000000"/>
          <w:sz w:val="28"/>
        </w:rPr>
        <w:t>
      5.2 Институциональный раздел 67</w:t>
      </w:r>
    </w:p>
    <w:bookmarkEnd w:id="46"/>
    <w:bookmarkStart w:name="z56" w:id="47"/>
    <w:p>
      <w:pPr>
        <w:spacing w:after="0"/>
        <w:ind w:left="0"/>
        <w:jc w:val="both"/>
      </w:pPr>
      <w:r>
        <w:rPr>
          <w:rFonts w:ascii="Times New Roman"/>
          <w:b w:val="false"/>
          <w:i w:val="false"/>
          <w:color w:val="000000"/>
          <w:sz w:val="28"/>
        </w:rPr>
        <w:t>
      5.2.1 Задачи перед системой управления отходами района 67</w:t>
      </w:r>
    </w:p>
    <w:bookmarkEnd w:id="47"/>
    <w:bookmarkStart w:name="z57" w:id="48"/>
    <w:p>
      <w:pPr>
        <w:spacing w:after="0"/>
        <w:ind w:left="0"/>
        <w:jc w:val="both"/>
      </w:pPr>
      <w:r>
        <w:rPr>
          <w:rFonts w:ascii="Times New Roman"/>
          <w:b w:val="false"/>
          <w:i w:val="false"/>
          <w:color w:val="000000"/>
          <w:sz w:val="28"/>
        </w:rPr>
        <w:t>
      5.2.2 Переработка ТКО, как путь к решению задачи 68</w:t>
      </w:r>
    </w:p>
    <w:bookmarkEnd w:id="48"/>
    <w:bookmarkStart w:name="z58" w:id="49"/>
    <w:p>
      <w:pPr>
        <w:spacing w:after="0"/>
        <w:ind w:left="0"/>
        <w:jc w:val="both"/>
      </w:pPr>
      <w:r>
        <w:rPr>
          <w:rFonts w:ascii="Times New Roman"/>
          <w:b w:val="false"/>
          <w:i w:val="false"/>
          <w:color w:val="000000"/>
          <w:sz w:val="28"/>
        </w:rPr>
        <w:t>
      5.2.3 Реализация принципа расширенной ответственности производителей (импортҰров) 74</w:t>
      </w:r>
    </w:p>
    <w:bookmarkEnd w:id="49"/>
    <w:bookmarkStart w:name="z59" w:id="50"/>
    <w:p>
      <w:pPr>
        <w:spacing w:after="0"/>
        <w:ind w:left="0"/>
        <w:jc w:val="both"/>
      </w:pPr>
      <w:r>
        <w:rPr>
          <w:rFonts w:ascii="Times New Roman"/>
          <w:b w:val="false"/>
          <w:i w:val="false"/>
          <w:color w:val="000000"/>
          <w:sz w:val="28"/>
        </w:rPr>
        <w:t>
      5.2.4 Инструменты реализации модели управления отходами 74</w:t>
      </w:r>
    </w:p>
    <w:bookmarkEnd w:id="50"/>
    <w:bookmarkStart w:name="z60" w:id="51"/>
    <w:p>
      <w:pPr>
        <w:spacing w:after="0"/>
        <w:ind w:left="0"/>
        <w:jc w:val="both"/>
      </w:pPr>
      <w:r>
        <w:rPr>
          <w:rFonts w:ascii="Times New Roman"/>
          <w:b w:val="false"/>
          <w:i w:val="false"/>
          <w:color w:val="000000"/>
          <w:sz w:val="28"/>
        </w:rPr>
        <w:t>
      5.2.5 Переработка древесных и растительных отходов 74</w:t>
      </w:r>
    </w:p>
    <w:bookmarkEnd w:id="51"/>
    <w:bookmarkStart w:name="z61" w:id="52"/>
    <w:p>
      <w:pPr>
        <w:spacing w:after="0"/>
        <w:ind w:left="0"/>
        <w:jc w:val="both"/>
      </w:pPr>
      <w:r>
        <w:rPr>
          <w:rFonts w:ascii="Times New Roman"/>
          <w:b w:val="false"/>
          <w:i w:val="false"/>
          <w:color w:val="000000"/>
          <w:sz w:val="28"/>
        </w:rPr>
        <w:t>
      6 НЕОБХОДИМЫЕ РЕСУРСЫ 75</w:t>
      </w:r>
    </w:p>
    <w:bookmarkEnd w:id="52"/>
    <w:bookmarkStart w:name="z62" w:id="53"/>
    <w:p>
      <w:pPr>
        <w:spacing w:after="0"/>
        <w:ind w:left="0"/>
        <w:jc w:val="both"/>
      </w:pPr>
      <w:r>
        <w:rPr>
          <w:rFonts w:ascii="Times New Roman"/>
          <w:b w:val="false"/>
          <w:i w:val="false"/>
          <w:color w:val="000000"/>
          <w:sz w:val="28"/>
        </w:rPr>
        <w:t>
      7 ПЕРВООЧЕРЕДНЫЕ МЕРОПРИЯТИЯ И ПЛАН РЕАЛИЗАЦИИ ПРОГРАММЫ 76</w:t>
      </w:r>
    </w:p>
    <w:bookmarkEnd w:id="53"/>
    <w:bookmarkStart w:name="z63" w:id="54"/>
    <w:p>
      <w:pPr>
        <w:spacing w:after="0"/>
        <w:ind w:left="0"/>
        <w:jc w:val="both"/>
      </w:pPr>
      <w:r>
        <w:rPr>
          <w:rFonts w:ascii="Times New Roman"/>
          <w:b w:val="false"/>
          <w:i w:val="false"/>
          <w:color w:val="000000"/>
          <w:sz w:val="28"/>
        </w:rPr>
        <w:t>
      ПАСПОРТ ПРОГРАММЫ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Талгарском районе Алматинской области на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-Экологический кодекс Республики Казахстан (ст.365) от 2 января 2021 года № 400-VI ЗРК.</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-Указ Президента Республики Казахстан от 30 мая 2013 года № 577 "О концепции по переходу Республики Казахстан к "зеленой экономике".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и.о. Министра экологии, геологии и природных ресурсов Республики Казахстан "Об утверждении правил управления коммунальными отходами" от 28 декабря 2021 года № 508.</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 Министра экологии и природных ресурсов Республики Казахстан от 18 мая 2023 года № 154-п "Об утверждении Методических рекомендаций местным исполнительным органам по разработке программы по управлению коммунальными отходами".</w:t>
            </w:r>
          </w:p>
          <w:p>
            <w:pPr>
              <w:spacing w:after="20"/>
              <w:ind w:left="20"/>
              <w:jc w:val="both"/>
            </w:pPr>
            <w:r>
              <w:rPr>
                <w:rFonts w:ascii="Times New Roman"/>
                <w:b w:val="false"/>
                <w:i w:val="false"/>
                <w:color w:val="000000"/>
                <w:sz w:val="20"/>
              </w:rPr>
              <w:t>
-Иные действующие нормативные акты утвержденные в целях реализации Экологического кодекса Республики Казахстан от 2 января 2021 года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xml:space="preserve">
1)Акимат Талгарского района Алматинской области; </w:t>
            </w:r>
          </w:p>
          <w:bookmarkEnd w:id="56"/>
          <w:p>
            <w:pPr>
              <w:spacing w:after="20"/>
              <w:ind w:left="20"/>
              <w:jc w:val="both"/>
            </w:pPr>
            <w:r>
              <w:rPr>
                <w:rFonts w:ascii="Times New Roman"/>
                <w:b w:val="false"/>
                <w:i w:val="false"/>
                <w:color w:val="000000"/>
                <w:sz w:val="20"/>
              </w:rPr>
              <w:t>
2)Специализированные организации по управлению коммунальными отходами административно-территориальных единиц Талгарского района Алматинской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-снижение негативного воздействия отходов потребления на окружающую среду и здоровье населения;</w:t>
            </w:r>
          </w:p>
          <w:bookmarkEnd w:id="57"/>
          <w:p>
            <w:pPr>
              <w:spacing w:after="20"/>
              <w:ind w:left="20"/>
              <w:jc w:val="both"/>
            </w:pPr>
            <w:r>
              <w:rPr>
                <w:rFonts w:ascii="Times New Roman"/>
                <w:b w:val="false"/>
                <w:i w:val="false"/>
                <w:color w:val="000000"/>
                <w:sz w:val="20"/>
              </w:rPr>
              <w:t>
-достижение установленных показателей, направленных на постепенное сокращение объемов образования коммунальных отходов, а также, увеличение доли восстановления коммунальных отходов и рекультивации полигонов через создание модели эффективной системы управления коммунальными отходами в населенных пунктах Талгарского района и ее реализацию.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1)Формирование модели эффективной системы управления коммунальными отходами на территории Талгарского района, в том числе охватывающей процессы образования, сбора, транспортировки, утилизации, переработки и захоронения коммунальных отходов в соответствии с нормативными требованиями законодательства РК и с учетом специфики района (климат, география, динамика роста населения, планы развития территории и другое);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2)привлечение ресурсов, необходимых для реализации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3)создание инфраструктуры в сфере обращения с коммунальными отходами на основе представленных обоснованных рекомендаций;</w:t>
            </w:r>
          </w:p>
          <w:p>
            <w:pPr>
              <w:spacing w:after="20"/>
              <w:ind w:left="20"/>
              <w:jc w:val="both"/>
            </w:pPr>
            <w:r>
              <w:rPr>
                <w:rFonts w:ascii="Times New Roman"/>
                <w:b w:val="false"/>
                <w:i w:val="false"/>
                <w:color w:val="000000"/>
                <w:sz w:val="20"/>
              </w:rPr>
              <w:t>
4)предоставление рекомендаций по минимизации количества мест захоронения коммунальных отходов, ликвидации несанкционированных объектов размещения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xml:space="preserve">
К завершению Программы в 2028 году: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- 93,7% населения Талгарского района регулярно обслуживается мусоровывозящими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стационарный пункт приема вторичного сырья и опасных бытовых отходов – 3 щт.</w:t>
            </w:r>
          </w:p>
          <w:p>
            <w:pPr>
              <w:spacing w:after="20"/>
              <w:ind w:left="20"/>
              <w:jc w:val="both"/>
            </w:pPr>
            <w:r>
              <w:rPr>
                <w:rFonts w:ascii="Times New Roman"/>
                <w:b w:val="false"/>
                <w:i w:val="false"/>
                <w:color w:val="000000"/>
                <w:sz w:val="20"/>
              </w:rPr>
              <w:t>
- мобильный пункт приема вторичного сырья и опасных бытовых отходов – 1 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На реализацию Программы в 2024-2028 годах будут направлены средства местного бюджета и иные (внебюджетные) источники финансирования (Рисунок 1). Общие затраты на реализацию Программы составят 1 397,411 млн. тенге.</w:t>
            </w:r>
          </w:p>
          <w:bookmarkEnd w:id="60"/>
          <w:p>
            <w:pPr>
              <w:spacing w:after="20"/>
              <w:ind w:left="20"/>
              <w:jc w:val="both"/>
            </w:pPr>
            <w:r>
              <w:rPr>
                <w:rFonts w:ascii="Times New Roman"/>
                <w:b w:val="false"/>
                <w:i w:val="false"/>
                <w:color w:val="000000"/>
                <w:sz w:val="20"/>
              </w:rPr>
              <w:t>
В части компетенции Оператора РОП (АО “Жасыл даму”) возможна технологическая поддержка и софинансирование.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519 171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394 775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84 454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1 397 411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1 197 351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200 060 </w:t>
            </w:r>
          </w:p>
        </w:tc>
      </w:tr>
    </w:tbl>
    <w:bookmarkStart w:name="z78" w:id="61"/>
    <w:p>
      <w:pPr>
        <w:spacing w:after="0"/>
        <w:ind w:left="0"/>
        <w:jc w:val="both"/>
      </w:pPr>
      <w:r>
        <w:rPr>
          <w:rFonts w:ascii="Times New Roman"/>
          <w:b w:val="false"/>
          <w:i w:val="false"/>
          <w:color w:val="000000"/>
          <w:sz w:val="28"/>
        </w:rPr>
        <w:t>
      Объем финансирования Программы по управлению коммунальными отходами в Талгарском районе на 2024-2028 годы будет уточняться при утверждении местного бюджета на соответствующие финансовые годы в соответствии с законодательством Республики Казахстан и исходя из возможностей доходной части местного бюджета.</w:t>
      </w:r>
    </w:p>
    <w:bookmarkEnd w:id="61"/>
    <w:bookmarkStart w:name="z79" w:id="62"/>
    <w:p>
      <w:pPr>
        <w:spacing w:after="0"/>
        <w:ind w:left="0"/>
        <w:jc w:val="both"/>
      </w:pPr>
      <w:r>
        <w:rPr>
          <w:rFonts w:ascii="Times New Roman"/>
          <w:b w:val="false"/>
          <w:i w:val="false"/>
          <w:color w:val="000000"/>
          <w:sz w:val="28"/>
        </w:rPr>
        <w:t>
      В соответствии с положением Экологического кодекса РК (статья 388) Оператор РОП может развивать региональную систему управления ТБО через внедрение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62"/>
    <w:bookmarkStart w:name="z8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35306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Рисунок 1 - Источники финансирования Программы</w:t>
      </w:r>
    </w:p>
    <w:bookmarkEnd w:id="64"/>
    <w:bookmarkStart w:name="z82" w:id="65"/>
    <w:p>
      <w:pPr>
        <w:spacing w:after="0"/>
        <w:ind w:left="0"/>
        <w:jc w:val="both"/>
      </w:pPr>
      <w:r>
        <w:rPr>
          <w:rFonts w:ascii="Times New Roman"/>
          <w:b w:val="false"/>
          <w:i w:val="false"/>
          <w:color w:val="000000"/>
          <w:sz w:val="28"/>
        </w:rPr>
        <w:t>
      ВВЕДЕНИЕ</w:t>
      </w:r>
    </w:p>
    <w:bookmarkEnd w:id="65"/>
    <w:bookmarkStart w:name="z83" w:id="66"/>
    <w:p>
      <w:pPr>
        <w:spacing w:after="0"/>
        <w:ind w:left="0"/>
        <w:jc w:val="both"/>
      </w:pPr>
      <w:r>
        <w:rPr>
          <w:rFonts w:ascii="Times New Roman"/>
          <w:b w:val="false"/>
          <w:i w:val="false"/>
          <w:color w:val="000000"/>
          <w:sz w:val="28"/>
        </w:rPr>
        <w:t>
      общие сведения по Талгарскому району</w:t>
      </w:r>
    </w:p>
    <w:bookmarkEnd w:id="66"/>
    <w:bookmarkStart w:name="z84" w:id="67"/>
    <w:p>
      <w:pPr>
        <w:spacing w:after="0"/>
        <w:ind w:left="0"/>
        <w:jc w:val="both"/>
      </w:pPr>
      <w:r>
        <w:rPr>
          <w:rFonts w:ascii="Times New Roman"/>
          <w:b w:val="false"/>
          <w:i w:val="false"/>
          <w:color w:val="000000"/>
          <w:sz w:val="28"/>
        </w:rPr>
        <w:t>
      Талгарский район расположен в южной части Алматинской области Республики Казахстан (Рисунок 2). Административный центр – г.Талгар. Район включает 10 сельских округов и 1 городскую администрацию (г. Талгар), всего населенных пунктов - 47.</w:t>
      </w:r>
    </w:p>
    <w:bookmarkEnd w:id="67"/>
    <w:bookmarkStart w:name="z85" w:id="68"/>
    <w:p>
      <w:pPr>
        <w:spacing w:after="0"/>
        <w:ind w:left="0"/>
        <w:jc w:val="both"/>
      </w:pPr>
      <w:r>
        <w:rPr>
          <w:rFonts w:ascii="Times New Roman"/>
          <w:b w:val="false"/>
          <w:i w:val="false"/>
          <w:color w:val="000000"/>
          <w:sz w:val="28"/>
        </w:rPr>
        <w:t xml:space="preserve">
      . </w:t>
      </w:r>
    </w:p>
    <w:bookmarkEnd w:id="68"/>
    <w:bookmarkStart w:name="z8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5311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675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0"/>
    <w:p>
      <w:pPr>
        <w:spacing w:after="0"/>
        <w:ind w:left="0"/>
        <w:jc w:val="both"/>
      </w:pPr>
      <w:r>
        <w:rPr>
          <w:rFonts w:ascii="Times New Roman"/>
          <w:b w:val="false"/>
          <w:i w:val="false"/>
          <w:color w:val="000000"/>
          <w:sz w:val="28"/>
        </w:rPr>
        <w:t>
      Рисунок 2 - Административно-территориальное деление Алматинской области</w:t>
      </w:r>
    </w:p>
    <w:bookmarkEnd w:id="70"/>
    <w:bookmarkStart w:name="z88" w:id="71"/>
    <w:p>
      <w:pPr>
        <w:spacing w:after="0"/>
        <w:ind w:left="0"/>
        <w:jc w:val="both"/>
      </w:pPr>
      <w:r>
        <w:rPr>
          <w:rFonts w:ascii="Times New Roman"/>
          <w:b w:val="false"/>
          <w:i w:val="false"/>
          <w:color w:val="000000"/>
          <w:sz w:val="28"/>
        </w:rPr>
        <w:t>
      По данным государственной статистики численность населения на 1 января 2024 г. составила 246,366 тыс. человек или 16,1% от населения области.</w:t>
      </w:r>
    </w:p>
    <w:bookmarkEnd w:id="71"/>
    <w:bookmarkStart w:name="z89" w:id="72"/>
    <w:p>
      <w:pPr>
        <w:spacing w:after="0"/>
        <w:ind w:left="0"/>
        <w:jc w:val="both"/>
      </w:pPr>
      <w:r>
        <w:rPr>
          <w:rFonts w:ascii="Times New Roman"/>
          <w:b w:val="false"/>
          <w:i w:val="false"/>
          <w:color w:val="000000"/>
          <w:sz w:val="28"/>
        </w:rPr>
        <w:t>
      Территория района составляет 3,6 тыс км2, что составляет 3,4 % от территории Алматинской области. Плотность населения – 68,4 чел. на км2.</w:t>
      </w:r>
    </w:p>
    <w:bookmarkEnd w:id="72"/>
    <w:bookmarkStart w:name="z90" w:id="73"/>
    <w:p>
      <w:pPr>
        <w:spacing w:after="0"/>
        <w:ind w:left="0"/>
        <w:jc w:val="both"/>
      </w:pPr>
      <w:r>
        <w:rPr>
          <w:rFonts w:ascii="Times New Roman"/>
          <w:b w:val="false"/>
          <w:i w:val="false"/>
          <w:color w:val="000000"/>
          <w:sz w:val="28"/>
        </w:rPr>
        <w:t>
      Административно-территориальное деление района: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НаселҰнные пункты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Талгарская городская администрация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Талгар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Кызылкайрат, с. Алмалык, с. Алтындан, с. Амангельды, с. Байбулак, с. Береке, с. Орман, с. Рыскулово, с. Чимбулак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Бельбулак, с. Бирлик, с. Талдыбулак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Бескайнар, с. Котырбулак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Бесагаш, с. Акбулак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Туздыбастау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Еркин, с. Достык, с. Еламан, с. Жалкамыс, с. Жанаарна, с. Жаналык, с. Коктал, с. Кайнар, с. Сактан, с. Теренкара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Гульдалинский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Гульдала, с. Киши Байсерке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Панфилово, с. Аркабай, с. Каменское плато, с. Карабулак, с. Кызылту, с. Тонкерис, с. Тузусай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Кендалинский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Кендала, с. Акдала, с. Актас, с. Енбекши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Нура, с. Каратоган, с. Остемир, с. Туганбай</w:t>
            </w:r>
          </w:p>
        </w:tc>
      </w:tr>
    </w:tbl>
    <w:bookmarkStart w:name="z91" w:id="74"/>
    <w:p>
      <w:pPr>
        <w:spacing w:after="0"/>
        <w:ind w:left="0"/>
        <w:jc w:val="both"/>
      </w:pPr>
      <w:r>
        <w:rPr>
          <w:rFonts w:ascii="Times New Roman"/>
          <w:b w:val="false"/>
          <w:i w:val="false"/>
          <w:color w:val="000000"/>
          <w:sz w:val="28"/>
        </w:rPr>
        <w:t>
      Географическое расположение и природно-климатические условия</w:t>
      </w:r>
    </w:p>
    <w:bookmarkEnd w:id="74"/>
    <w:bookmarkStart w:name="z92" w:id="75"/>
    <w:p>
      <w:pPr>
        <w:spacing w:after="0"/>
        <w:ind w:left="0"/>
        <w:jc w:val="both"/>
      </w:pPr>
      <w:r>
        <w:rPr>
          <w:rFonts w:ascii="Times New Roman"/>
          <w:b w:val="false"/>
          <w:i w:val="false"/>
          <w:color w:val="000000"/>
          <w:sz w:val="28"/>
        </w:rPr>
        <w:t>
      Талгарский район расположен в южной части Алматинской области и граничит на севере с Балкашским районом, на юге с Райымбекским районом и на западе с городом Алматы и Илийским районом, на востоке с Енбекшиказахским районом. Территория района составляет 3,6 тыс. км2.</w:t>
      </w:r>
    </w:p>
    <w:bookmarkEnd w:id="75"/>
    <w:bookmarkStart w:name="z93" w:id="76"/>
    <w:p>
      <w:pPr>
        <w:spacing w:after="0"/>
        <w:ind w:left="0"/>
        <w:jc w:val="both"/>
      </w:pPr>
      <w:r>
        <w:rPr>
          <w:rFonts w:ascii="Times New Roman"/>
          <w:b w:val="false"/>
          <w:i w:val="false"/>
          <w:color w:val="000000"/>
          <w:sz w:val="28"/>
        </w:rPr>
        <w:t>
      Рельеф района представлен в пределах трех основных форм: горного (высокогорного, среднегорного и низкогорного), предгорных равнин, в том числе бугристо-грядовых песков, отрицательных форм рельефа (понижений, долин рек и ручьев).</w:t>
      </w:r>
    </w:p>
    <w:bookmarkEnd w:id="76"/>
    <w:bookmarkStart w:name="z94" w:id="77"/>
    <w:p>
      <w:pPr>
        <w:spacing w:after="0"/>
        <w:ind w:left="0"/>
        <w:jc w:val="both"/>
      </w:pPr>
      <w:r>
        <w:rPr>
          <w:rFonts w:ascii="Times New Roman"/>
          <w:b w:val="false"/>
          <w:i w:val="false"/>
          <w:color w:val="000000"/>
          <w:sz w:val="28"/>
        </w:rPr>
        <w:t>
      Климат района резко континентальный, зима холодная, лето жаркое. В январе среднегодовая температура воздуха -8 - -12° градусов по Цельсию, в июле +22 - +24° градусов по Цельсию. Среднегодовой размер осадков - 100 - 150 миллиметров.</w:t>
      </w:r>
    </w:p>
    <w:bookmarkEnd w:id="77"/>
    <w:bookmarkStart w:name="z95" w:id="78"/>
    <w:p>
      <w:pPr>
        <w:spacing w:after="0"/>
        <w:ind w:left="0"/>
        <w:jc w:val="both"/>
      </w:pPr>
      <w:r>
        <w:rPr>
          <w:rFonts w:ascii="Times New Roman"/>
          <w:b w:val="false"/>
          <w:i w:val="false"/>
          <w:color w:val="000000"/>
          <w:sz w:val="28"/>
        </w:rPr>
        <w:t>
      На территории района преобладают темно-каштановая, лугово-каштановая, луговая и болотная почва.</w:t>
      </w:r>
    </w:p>
    <w:bookmarkEnd w:id="78"/>
    <w:bookmarkStart w:name="z96" w:id="79"/>
    <w:p>
      <w:pPr>
        <w:spacing w:after="0"/>
        <w:ind w:left="0"/>
        <w:jc w:val="both"/>
      </w:pPr>
      <w:r>
        <w:rPr>
          <w:rFonts w:ascii="Times New Roman"/>
          <w:b w:val="false"/>
          <w:i w:val="false"/>
          <w:color w:val="000000"/>
          <w:sz w:val="28"/>
        </w:rPr>
        <w:t>
      На территории района находится особо охраняемый Алматинский заповедник, часть Иле-Алатауского государственного национального парка. Управление отходами в приоритетных задачах района/области</w:t>
      </w:r>
    </w:p>
    <w:bookmarkEnd w:id="79"/>
    <w:bookmarkStart w:name="z97" w:id="80"/>
    <w:p>
      <w:pPr>
        <w:spacing w:after="0"/>
        <w:ind w:left="0"/>
        <w:jc w:val="both"/>
      </w:pPr>
      <w:r>
        <w:rPr>
          <w:rFonts w:ascii="Times New Roman"/>
          <w:b w:val="false"/>
          <w:i w:val="false"/>
          <w:color w:val="000000"/>
          <w:sz w:val="28"/>
        </w:rPr>
        <w:t>
      ЦУРы</w:t>
      </w:r>
    </w:p>
    <w:bookmarkEnd w:id="80"/>
    <w:bookmarkStart w:name="z98" w:id="81"/>
    <w:p>
      <w:pPr>
        <w:spacing w:after="0"/>
        <w:ind w:left="0"/>
        <w:jc w:val="both"/>
      </w:pPr>
      <w:r>
        <w:rPr>
          <w:rFonts w:ascii="Times New Roman"/>
          <w:b w:val="false"/>
          <w:i w:val="false"/>
          <w:color w:val="000000"/>
          <w:sz w:val="28"/>
        </w:rPr>
        <w:t xml:space="preserve">
      Среди Целей устойчивого развития ООН (ЦУР), принятых Казахстаном, имеется ряд целей и задач, связанных с вопросами сокращения негативного влияния отходов на окружающую среду и здоровье населения планеты. В таблице ниже (Таблица 1), выделены такие цели и соответствующие им задачи. </w:t>
      </w:r>
    </w:p>
    <w:bookmarkEnd w:id="81"/>
    <w:bookmarkStart w:name="z99" w:id="82"/>
    <w:p>
      <w:pPr>
        <w:spacing w:after="0"/>
        <w:ind w:left="0"/>
        <w:jc w:val="both"/>
      </w:pPr>
      <w:r>
        <w:rPr>
          <w:rFonts w:ascii="Times New Roman"/>
          <w:b w:val="false"/>
          <w:i w:val="false"/>
          <w:color w:val="000000"/>
          <w:sz w:val="28"/>
        </w:rPr>
        <w:t>
      Таблица 1 – ЦУР, связанных с вопросами сокращения отходов.</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 2030 году уменьшить негативное экологическое воздействие городов в пересчете на душу населения, в том числе посредством уделения особого внимания качеству воздуха и удалению городских и других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 Доля твердых бытовых отходов, которые регулярно собираются и надлежащим образом удаляются, в общей массе городских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 2030 году сократить вдвое в пересчете на душу населения общемировое количество пищевых отходов на розничном и потребительском уровнях и уменьшить потери продовольствия в производственно-сбытовых цепочках, в том числе послеуборочные потери.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Глобальный индекс потерь продовольствия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 2030 году существенно уменьшить объем отходов путем принятия мер по предотвращению их образования, их сокращению, переработке и повторному использованию.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 Национальный уровень переработки отходов, масса утилизированных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Рекомендовать компаниям, особенно крупным и транснациональным компаниям, применять устойчивые методы производства и отражать информацию о рациональном использовании ресурсов в своих отчетах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Число компаний, публикующих отчеты о рациональном использовании ресурсов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Содействовать обеспечению экологичной практики государственных закупок в соответствии с национальными стратегиями и приоритетами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 Число стран, осуществляющих стратегии и планы действий по экологизации государственных закупок</w:t>
            </w:r>
          </w:p>
        </w:tc>
      </w:tr>
    </w:tbl>
    <w:bookmarkStart w:name="z100" w:id="83"/>
    <w:p>
      <w:pPr>
        <w:spacing w:after="0"/>
        <w:ind w:left="0"/>
        <w:jc w:val="both"/>
      </w:pPr>
      <w:r>
        <w:rPr>
          <w:rFonts w:ascii="Times New Roman"/>
          <w:b w:val="false"/>
          <w:i w:val="false"/>
          <w:color w:val="000000"/>
          <w:sz w:val="28"/>
        </w:rPr>
        <w:t>
      В Концепции по переходу Республики Казахстан к "зеленой экономике" (утверждена Указом Президента Республики Казахстан от 30 мая 2013 года № 577), определяющей основной “тренд” дальнейшего развития страны в области экологии и потребления ресурсов, указывается, что стране необходимо заново выстроить комплексную систему управления отходами, охватывающую и промышленные и коммунальные отходы.</w:t>
      </w:r>
    </w:p>
    <w:bookmarkEnd w:id="83"/>
    <w:bookmarkStart w:name="z101" w:id="84"/>
    <w:p>
      <w:pPr>
        <w:spacing w:after="0"/>
        <w:ind w:left="0"/>
        <w:jc w:val="both"/>
      </w:pPr>
      <w:r>
        <w:rPr>
          <w:rFonts w:ascii="Times New Roman"/>
          <w:b w:val="false"/>
          <w:i w:val="false"/>
          <w:color w:val="000000"/>
          <w:sz w:val="28"/>
        </w:rPr>
        <w:t>
      В Концепции сообщается, что для создания соответствующей системы необходимо опираться на следующие подходы:</w:t>
      </w:r>
    </w:p>
    <w:bookmarkEnd w:id="84"/>
    <w:bookmarkStart w:name="z102" w:id="85"/>
    <w:p>
      <w:pPr>
        <w:spacing w:after="0"/>
        <w:ind w:left="0"/>
        <w:jc w:val="both"/>
      </w:pPr>
      <w:r>
        <w:rPr>
          <w:rFonts w:ascii="Times New Roman"/>
          <w:b w:val="false"/>
          <w:i w:val="false"/>
          <w:color w:val="000000"/>
          <w:sz w:val="28"/>
        </w:rPr>
        <w:t>
      -создание согласованной системы утилизации отходов с предоставлением полного спектра услуг и всесторонней охраной ландшафтов;</w:t>
      </w:r>
    </w:p>
    <w:bookmarkEnd w:id="85"/>
    <w:bookmarkStart w:name="z103" w:id="86"/>
    <w:p>
      <w:pPr>
        <w:spacing w:after="0"/>
        <w:ind w:left="0"/>
        <w:jc w:val="both"/>
      </w:pPr>
      <w:r>
        <w:rPr>
          <w:rFonts w:ascii="Times New Roman"/>
          <w:b w:val="false"/>
          <w:i w:val="false"/>
          <w:color w:val="000000"/>
          <w:sz w:val="28"/>
        </w:rPr>
        <w:t>
      -сокращение числа полигонов с переходом к широкому применению переработки и вторичного использования, а также извлечения полезных веществ и материалов, получения топлива за счет утилизации отходов;</w:t>
      </w:r>
    </w:p>
    <w:bookmarkEnd w:id="86"/>
    <w:bookmarkStart w:name="z104" w:id="87"/>
    <w:p>
      <w:pPr>
        <w:spacing w:after="0"/>
        <w:ind w:left="0"/>
        <w:jc w:val="both"/>
      </w:pPr>
      <w:r>
        <w:rPr>
          <w:rFonts w:ascii="Times New Roman"/>
          <w:b w:val="false"/>
          <w:i w:val="false"/>
          <w:color w:val="000000"/>
          <w:sz w:val="28"/>
        </w:rPr>
        <w:t>
      -развитие экономики замкнутого цикла с многооборотным использованием продукции как в рамках, так и вне цепочки создания стоимости;</w:t>
      </w:r>
    </w:p>
    <w:bookmarkEnd w:id="87"/>
    <w:bookmarkStart w:name="z105" w:id="88"/>
    <w:p>
      <w:pPr>
        <w:spacing w:after="0"/>
        <w:ind w:left="0"/>
        <w:jc w:val="both"/>
      </w:pPr>
      <w:r>
        <w:rPr>
          <w:rFonts w:ascii="Times New Roman"/>
          <w:b w:val="false"/>
          <w:i w:val="false"/>
          <w:color w:val="000000"/>
          <w:sz w:val="28"/>
        </w:rPr>
        <w:t>
      -улучшение экологической ситуации и снижение техногенного влияния на окружающую среду.</w:t>
      </w:r>
    </w:p>
    <w:bookmarkEnd w:id="88"/>
    <w:bookmarkStart w:name="z106" w:id="89"/>
    <w:p>
      <w:pPr>
        <w:spacing w:after="0"/>
        <w:ind w:left="0"/>
        <w:jc w:val="both"/>
      </w:pPr>
      <w:r>
        <w:rPr>
          <w:rFonts w:ascii="Times New Roman"/>
          <w:b w:val="false"/>
          <w:i w:val="false"/>
          <w:color w:val="000000"/>
          <w:sz w:val="28"/>
        </w:rPr>
        <w:t>
      Также в документе заявлены долгосрочные стратегические цели и целевые индикаторы "зеленой экономики", которые включают и показатели в области управления отходами (Таблица 2).</w:t>
      </w:r>
    </w:p>
    <w:bookmarkEnd w:id="89"/>
    <w:bookmarkStart w:name="z107" w:id="90"/>
    <w:p>
      <w:pPr>
        <w:spacing w:after="0"/>
        <w:ind w:left="0"/>
        <w:jc w:val="both"/>
      </w:pPr>
      <w:r>
        <w:rPr>
          <w:rFonts w:ascii="Times New Roman"/>
          <w:b w:val="false"/>
          <w:i w:val="false"/>
          <w:color w:val="000000"/>
          <w:sz w:val="28"/>
        </w:rPr>
        <w:t>
      Таблица 2 - Цели и целевые индикаторы "зеленой экономики" в области управления отходами для Республики Казахстан</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населения вывозом твердых бытовых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Санитарное хранение мусора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08" w:id="91"/>
    <w:p>
      <w:pPr>
        <w:spacing w:after="0"/>
        <w:ind w:left="0"/>
        <w:jc w:val="both"/>
      </w:pPr>
      <w:r>
        <w:rPr>
          <w:rFonts w:ascii="Times New Roman"/>
          <w:b w:val="false"/>
          <w:i w:val="false"/>
          <w:color w:val="000000"/>
          <w:sz w:val="28"/>
        </w:rPr>
        <w:t>
      План мероприятий по реализации Концепции по переходу Республики Казахстан к "зеленой экономике" на 2021 - 2030 годы" (утвержден Постановлением Правительства Республики Казахстан от 29 июля 2020 года № 479).</w:t>
      </w:r>
    </w:p>
    <w:bookmarkEnd w:id="91"/>
    <w:bookmarkStart w:name="z109" w:id="92"/>
    <w:p>
      <w:pPr>
        <w:spacing w:after="0"/>
        <w:ind w:left="0"/>
        <w:jc w:val="both"/>
      </w:pPr>
      <w:r>
        <w:rPr>
          <w:rFonts w:ascii="Times New Roman"/>
          <w:b w:val="false"/>
          <w:i w:val="false"/>
          <w:color w:val="000000"/>
          <w:sz w:val="28"/>
        </w:rPr>
        <w:t>
      План включает разделы с мероприятиями по реализации экологической политики в области управления отходами, включая твердыми бытовыми.</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ГО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Необходимый объем финансирования (млн.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Сбор, вывоз, утилизация, переработка и захоронение отходов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Охват населения вывозом твердых бытовых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Концепции проекта Государственной программы по обращению с отходами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проекта Государственной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 (свод), МЭ, МЗ, МСХ, МИИР,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отходов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МЭГПР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поддержка строительства объектов энергетической утилизации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МЭГПР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Полигоны захоронения твердых бытовых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захоронения твердых бытовых отходов в соответствии с экологическими требованиями, санитарным правилам, и строительным нормам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и Шымкента, МЗ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полигонов твердых бытовых отходов, соответствующих требованиям и нормам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незаконных свалок с последующим вывозом отходов на сортировочные, перерабатывающие пункты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Повышение доли переработанных отходов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специальных мер поддержки для развития отрасли по обращению с отходами, в том числе по их переработке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переработки органических отходов с получением биогаза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выполненных работах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Нур-Султана, Алматы и Шымкента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 * (см. примечание)</w:t>
            </w:r>
          </w:p>
        </w:tc>
      </w:tr>
    </w:tbl>
    <w:bookmarkStart w:name="z110" w:id="93"/>
    <w:p>
      <w:pPr>
        <w:spacing w:after="0"/>
        <w:ind w:left="0"/>
        <w:jc w:val="both"/>
      </w:pPr>
      <w:r>
        <w:rPr>
          <w:rFonts w:ascii="Times New Roman"/>
          <w:b w:val="false"/>
          <w:i w:val="false"/>
          <w:color w:val="000000"/>
          <w:sz w:val="28"/>
        </w:rPr>
        <w:t>
      План развития Алматинской области на 2021-2025 годы (утвержден решением областного маслихата от 29 ноября 2022 года № 30-139).</w:t>
      </w:r>
    </w:p>
    <w:bookmarkEnd w:id="93"/>
    <w:bookmarkStart w:name="z111" w:id="94"/>
    <w:p>
      <w:pPr>
        <w:spacing w:after="0"/>
        <w:ind w:left="0"/>
        <w:jc w:val="both"/>
      </w:pPr>
      <w:r>
        <w:rPr>
          <w:rFonts w:ascii="Times New Roman"/>
          <w:b w:val="false"/>
          <w:i w:val="false"/>
          <w:color w:val="000000"/>
          <w:sz w:val="28"/>
        </w:rPr>
        <w:t>
      В план включены мероприятия и целевые индикаторы. Часть мероприятий связанна с вопросами улучшения условий по управлению отходами в области и отражена в Цели 2. “Улучшение экологического состояния, восстановление численности редких и исчезающих видов диких животных на территории ГПР "Иле-Балхаш" и сохранение экосистем водных объектов и рыбных ресурсов” (Таблица 3).</w:t>
      </w:r>
    </w:p>
    <w:bookmarkEnd w:id="94"/>
    <w:bookmarkStart w:name="z112" w:id="95"/>
    <w:p>
      <w:pPr>
        <w:spacing w:after="0"/>
        <w:ind w:left="0"/>
        <w:jc w:val="both"/>
      </w:pPr>
      <w:r>
        <w:rPr>
          <w:rFonts w:ascii="Times New Roman"/>
          <w:b w:val="false"/>
          <w:i w:val="false"/>
          <w:color w:val="000000"/>
          <w:sz w:val="28"/>
        </w:rPr>
        <w:t>
      Пути достижения Плана развития:</w:t>
      </w:r>
    </w:p>
    <w:bookmarkEnd w:id="95"/>
    <w:bookmarkStart w:name="z113" w:id="96"/>
    <w:p>
      <w:pPr>
        <w:spacing w:after="0"/>
        <w:ind w:left="0"/>
        <w:jc w:val="both"/>
      </w:pPr>
      <w:r>
        <w:rPr>
          <w:rFonts w:ascii="Times New Roman"/>
          <w:b w:val="false"/>
          <w:i w:val="false"/>
          <w:color w:val="000000"/>
          <w:sz w:val="28"/>
        </w:rPr>
        <w:t>
      реализация медиаплана по экологическому образованию и просвещению через публикации в традиционных и новых СМИ, проведение мероприятий, акций на местном уровне;</w:t>
      </w:r>
    </w:p>
    <w:bookmarkEnd w:id="96"/>
    <w:bookmarkStart w:name="z114" w:id="97"/>
    <w:p>
      <w:pPr>
        <w:spacing w:after="0"/>
        <w:ind w:left="0"/>
        <w:jc w:val="both"/>
      </w:pPr>
      <w:r>
        <w:rPr>
          <w:rFonts w:ascii="Times New Roman"/>
          <w:b w:val="false"/>
          <w:i w:val="false"/>
          <w:color w:val="000000"/>
          <w:sz w:val="28"/>
        </w:rPr>
        <w:t>
      проведение на системной основе экологической акции "Birge-taza Qazaqstan" для укрепления экологических ценностей;</w:t>
      </w:r>
    </w:p>
    <w:bookmarkEnd w:id="97"/>
    <w:bookmarkStart w:name="z115" w:id="98"/>
    <w:p>
      <w:pPr>
        <w:spacing w:after="0"/>
        <w:ind w:left="0"/>
        <w:jc w:val="both"/>
      </w:pPr>
      <w:r>
        <w:rPr>
          <w:rFonts w:ascii="Times New Roman"/>
          <w:b w:val="false"/>
          <w:i w:val="false"/>
          <w:color w:val="000000"/>
          <w:sz w:val="28"/>
        </w:rPr>
        <w:t>
      строительство в области 7 объектов региональной системы управления отходами (в т.ч. 1 современного полигона ТБО в Енбекшиказахском районе, 4 сортировочных линий в Енбекшиказахском, Кегенском, Райымбекском, Уйгурском районах, 2 мусороперегрузочных линий в Талгарском районах и г.Конаев), (2023г.- 3, 2024г. - 2, 2025г. - 2);</w:t>
      </w:r>
    </w:p>
    <w:bookmarkEnd w:id="98"/>
    <w:bookmarkStart w:name="z116" w:id="99"/>
    <w:p>
      <w:pPr>
        <w:spacing w:after="0"/>
        <w:ind w:left="0"/>
        <w:jc w:val="both"/>
      </w:pPr>
      <w:r>
        <w:rPr>
          <w:rFonts w:ascii="Times New Roman"/>
          <w:b w:val="false"/>
          <w:i w:val="false"/>
          <w:color w:val="000000"/>
          <w:sz w:val="28"/>
        </w:rPr>
        <w:t>
      строительство мусороперерабатывающего завода в Талгарском районе, завод полного цикла по технологии "Мериолизис" совместно с Казахстанско-испанской компанией ТОО "WasteEnergyKazakhstan" мощностью 120 тыс. тонн в год, строительство которого даст возможность довести долю утилизации и переработки ТБО с 26,4% до 30% (2023-2024гг.);</w:t>
      </w:r>
    </w:p>
    <w:bookmarkEnd w:id="99"/>
    <w:bookmarkStart w:name="z117" w:id="100"/>
    <w:p>
      <w:pPr>
        <w:spacing w:after="0"/>
        <w:ind w:left="0"/>
        <w:jc w:val="both"/>
      </w:pPr>
      <w:r>
        <w:rPr>
          <w:rFonts w:ascii="Times New Roman"/>
          <w:b w:val="false"/>
          <w:i w:val="false"/>
          <w:color w:val="000000"/>
          <w:sz w:val="28"/>
        </w:rPr>
        <w:t>
      установки во всех селах контейнеров для раздельного сбора мусора (2023г.- 600, 2024г. - 500, 2025г. - 500).</w:t>
      </w:r>
    </w:p>
    <w:bookmarkEnd w:id="100"/>
    <w:bookmarkStart w:name="z118" w:id="101"/>
    <w:p>
      <w:pPr>
        <w:spacing w:after="0"/>
        <w:ind w:left="0"/>
        <w:jc w:val="both"/>
      </w:pPr>
      <w:r>
        <w:rPr>
          <w:rFonts w:ascii="Times New Roman"/>
          <w:b w:val="false"/>
          <w:i w:val="false"/>
          <w:color w:val="000000"/>
          <w:sz w:val="28"/>
        </w:rPr>
        <w:t>
      сокращение 70 из 131 мест складирования и приведение их экологическим требованиям и санитарным правилам (ежегодно - 2023г. - 20, 2024г. - 20, 2025г. - 30); ликвидации всех несанкционированных свалок (ежегодно не менее 100 несанкционированных свалок).</w:t>
      </w:r>
    </w:p>
    <w:bookmarkEnd w:id="101"/>
    <w:bookmarkStart w:name="z119" w:id="102"/>
    <w:p>
      <w:pPr>
        <w:spacing w:after="0"/>
        <w:ind w:left="0"/>
        <w:jc w:val="both"/>
      </w:pPr>
      <w:r>
        <w:rPr>
          <w:rFonts w:ascii="Times New Roman"/>
          <w:b w:val="false"/>
          <w:i w:val="false"/>
          <w:color w:val="000000"/>
          <w:sz w:val="28"/>
        </w:rPr>
        <w:t>
      Таблица 3 – Цель 2 Плана развития Алматинской области на 2021-2025 годы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год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показатели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взаимоувязанные с финансовыми расходами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Количество охваченных граждан экологической информационной кампанией</w:t>
            </w:r>
          </w:p>
          <w:bookmarkEnd w:id="103"/>
          <w:p>
            <w:pPr>
              <w:spacing w:after="20"/>
              <w:ind w:left="20"/>
              <w:jc w:val="both"/>
            </w:pPr>
            <w:r>
              <w:rPr>
                <w:rFonts w:ascii="Times New Roman"/>
                <w:b w:val="false"/>
                <w:i w:val="false"/>
                <w:color w:val="000000"/>
                <w:sz w:val="20"/>
              </w:rPr>
              <w:t>
(финансирование не требуется)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данные</w:t>
            </w:r>
          </w:p>
          <w:bookmarkEnd w:id="104"/>
          <w:p>
            <w:pPr>
              <w:spacing w:after="20"/>
              <w:ind w:left="20"/>
              <w:jc w:val="both"/>
            </w:pPr>
            <w:r>
              <w:rPr>
                <w:rFonts w:ascii="Times New Roman"/>
                <w:b w:val="false"/>
                <w:i w:val="false"/>
                <w:color w:val="000000"/>
                <w:sz w:val="20"/>
              </w:rPr>
              <w:t>
МИОР РК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УПРРП, УВП, акиматы районов и г.Қонаев</w:t>
            </w:r>
          </w:p>
          <w:bookmarkEnd w:id="105"/>
          <w:p>
            <w:pPr>
              <w:spacing w:after="20"/>
              <w:ind w:left="20"/>
              <w:jc w:val="both"/>
            </w:pPr>
            <w:r>
              <w:rPr>
                <w:rFonts w:ascii="Times New Roman"/>
                <w:b w:val="false"/>
                <w:i w:val="false"/>
                <w:color w:val="000000"/>
                <w:sz w:val="20"/>
              </w:rPr>
              <w:t>
Заместитель акима области – Масабаев А.Д.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данные</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МЭГПР РК УЭЖКХ</w:t>
            </w:r>
          </w:p>
          <w:p>
            <w:pPr>
              <w:spacing w:after="20"/>
              <w:ind w:left="20"/>
              <w:jc w:val="both"/>
            </w:pPr>
            <w:r>
              <w:rPr>
                <w:rFonts w:ascii="Times New Roman"/>
                <w:b w:val="false"/>
                <w:i w:val="false"/>
                <w:color w:val="000000"/>
                <w:sz w:val="20"/>
              </w:rPr>
              <w:t>
</w:t>
            </w:r>
            <w:r>
              <w:rPr>
                <w:rFonts w:ascii="Times New Roman"/>
                <w:b w:val="false"/>
                <w:i w:val="false"/>
                <w:color w:val="000000"/>
                <w:sz w:val="20"/>
              </w:rPr>
              <w:t>УСХ</w:t>
            </w:r>
          </w:p>
          <w:p>
            <w:pPr>
              <w:spacing w:after="20"/>
              <w:ind w:left="20"/>
              <w:jc w:val="both"/>
            </w:pPr>
            <w:r>
              <w:rPr>
                <w:rFonts w:ascii="Times New Roman"/>
                <w:b w:val="false"/>
                <w:i w:val="false"/>
                <w:color w:val="000000"/>
                <w:sz w:val="20"/>
              </w:rPr>
              <w:t>
УЗ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УЭЖКХ, акиматы районов и г.Қонаев</w:t>
            </w:r>
          </w:p>
          <w:bookmarkEnd w:id="107"/>
          <w:p>
            <w:pPr>
              <w:spacing w:after="20"/>
              <w:ind w:left="20"/>
              <w:jc w:val="both"/>
            </w:pPr>
            <w:r>
              <w:rPr>
                <w:rFonts w:ascii="Times New Roman"/>
                <w:b w:val="false"/>
                <w:i w:val="false"/>
                <w:color w:val="000000"/>
                <w:sz w:val="20"/>
              </w:rPr>
              <w:t>
Заместитель акима области – Масабаев А.Д.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опасных медицинских отходов (от собранного объема)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 УЭЖКХ, акиматы районов и г.Қонаев, заместитель акима области – Масабаев А.Д.</w:t>
            </w:r>
          </w:p>
        </w:tc>
      </w:tr>
    </w:tbl>
    <w:bookmarkStart w:name="z127" w:id="108"/>
    <w:p>
      <w:pPr>
        <w:spacing w:after="0"/>
        <w:ind w:left="0"/>
        <w:jc w:val="both"/>
      </w:pPr>
      <w:r>
        <w:rPr>
          <w:rFonts w:ascii="Times New Roman"/>
          <w:b w:val="false"/>
          <w:i w:val="false"/>
          <w:color w:val="000000"/>
          <w:sz w:val="28"/>
        </w:rPr>
        <w:t>
      Целевые показатели качества окружающей среды по Алматинской области - совокупность количественных и качественных характеристик состояния отдельных компонентов окружающей среды и иных показателей, характеризующих уровень обеспечения мер по охране окружающей среды и эффективному управлению отходами, которые должны быть достигнуты за определенный период времени (статья 37 Экологического кодекса РК).</w:t>
      </w:r>
    </w:p>
    <w:bookmarkEnd w:id="108"/>
    <w:bookmarkStart w:name="z128" w:id="109"/>
    <w:p>
      <w:pPr>
        <w:spacing w:after="0"/>
        <w:ind w:left="0"/>
        <w:jc w:val="both"/>
      </w:pPr>
      <w:r>
        <w:rPr>
          <w:rFonts w:ascii="Times New Roman"/>
          <w:b w:val="false"/>
          <w:i w:val="false"/>
          <w:color w:val="000000"/>
          <w:sz w:val="28"/>
        </w:rPr>
        <w:t>
      Показатели разрабатываются на основе Правил разработки целевых показателей качества окружающей среды, в том числе минимального перечня индикаторов, для которых устанавливаются целевые показатели качества окружающей среды (утверждены Приказом и.о. Министра экологии, геологии и природных ресурсов РК от 19 июля 2021 года № 257).</w:t>
      </w:r>
    </w:p>
    <w:bookmarkEnd w:id="109"/>
    <w:bookmarkStart w:name="z129" w:id="110"/>
    <w:p>
      <w:pPr>
        <w:spacing w:after="0"/>
        <w:ind w:left="0"/>
        <w:jc w:val="both"/>
      </w:pPr>
      <w:r>
        <w:rPr>
          <w:rFonts w:ascii="Times New Roman"/>
          <w:b w:val="false"/>
          <w:i w:val="false"/>
          <w:color w:val="000000"/>
          <w:sz w:val="28"/>
        </w:rPr>
        <w:t>
      В период подготовки Программы для территории Алматинской области не были разработаны и утверждены целевые показателей качества окружающей среды.</w:t>
      </w:r>
    </w:p>
    <w:bookmarkEnd w:id="110"/>
    <w:bookmarkStart w:name="z130" w:id="111"/>
    <w:p>
      <w:pPr>
        <w:spacing w:after="0"/>
        <w:ind w:left="0"/>
        <w:jc w:val="both"/>
      </w:pPr>
      <w:r>
        <w:rPr>
          <w:rFonts w:ascii="Times New Roman"/>
          <w:b w:val="false"/>
          <w:i w:val="false"/>
          <w:color w:val="000000"/>
          <w:sz w:val="28"/>
        </w:rPr>
        <w:t>
      В Плане мероприятий по охране окружающей среды, финансируемых из бюджета Алматинской области на 2023-2025 годы предусмотрена разработка целевых показателей качества окружающей среды Алматинской области на 2023-2027 годы.</w:t>
      </w:r>
    </w:p>
    <w:bookmarkEnd w:id="111"/>
    <w:bookmarkStart w:name="z131" w:id="112"/>
    <w:p>
      <w:pPr>
        <w:spacing w:after="0"/>
        <w:ind w:left="0"/>
        <w:jc w:val="both"/>
      </w:pPr>
      <w:r>
        <w:rPr>
          <w:rFonts w:ascii="Times New Roman"/>
          <w:b w:val="false"/>
          <w:i w:val="false"/>
          <w:color w:val="000000"/>
          <w:sz w:val="28"/>
        </w:rPr>
        <w:t>
      Законодательная база</w:t>
      </w:r>
    </w:p>
    <w:bookmarkEnd w:id="112"/>
    <w:bookmarkStart w:name="z132" w:id="113"/>
    <w:p>
      <w:pPr>
        <w:spacing w:after="0"/>
        <w:ind w:left="0"/>
        <w:jc w:val="both"/>
      </w:pPr>
      <w:r>
        <w:rPr>
          <w:rFonts w:ascii="Times New Roman"/>
          <w:b w:val="false"/>
          <w:i w:val="false"/>
          <w:color w:val="000000"/>
          <w:sz w:val="28"/>
        </w:rPr>
        <w:t>
      Применяемые НПА</w:t>
      </w:r>
    </w:p>
    <w:bookmarkEnd w:id="113"/>
    <w:bookmarkStart w:name="z133" w:id="114"/>
    <w:p>
      <w:pPr>
        <w:spacing w:after="0"/>
        <w:ind w:left="0"/>
        <w:jc w:val="both"/>
      </w:pPr>
      <w:r>
        <w:rPr>
          <w:rFonts w:ascii="Times New Roman"/>
          <w:b w:val="false"/>
          <w:i w:val="false"/>
          <w:color w:val="000000"/>
          <w:sz w:val="28"/>
        </w:rPr>
        <w:t>
      Основанием для разработки Программы являются:</w:t>
      </w:r>
    </w:p>
    <w:bookmarkEnd w:id="114"/>
    <w:bookmarkStart w:name="z134" w:id="115"/>
    <w:p>
      <w:pPr>
        <w:spacing w:after="0"/>
        <w:ind w:left="0"/>
        <w:jc w:val="both"/>
      </w:pPr>
      <w:r>
        <w:rPr>
          <w:rFonts w:ascii="Times New Roman"/>
          <w:b w:val="false"/>
          <w:i w:val="false"/>
          <w:color w:val="000000"/>
          <w:sz w:val="28"/>
        </w:rPr>
        <w:t>
      1. Кодекс Республики Казахстан от 2 января 2021 года № 400-VI "Экологический кодекс Республики Казахстан" (Глава 27);</w:t>
      </w:r>
    </w:p>
    <w:bookmarkEnd w:id="115"/>
    <w:bookmarkStart w:name="z135" w:id="116"/>
    <w:p>
      <w:pPr>
        <w:spacing w:after="0"/>
        <w:ind w:left="0"/>
        <w:jc w:val="both"/>
      </w:pPr>
      <w:r>
        <w:rPr>
          <w:rFonts w:ascii="Times New Roman"/>
          <w:b w:val="false"/>
          <w:i w:val="false"/>
          <w:color w:val="000000"/>
          <w:sz w:val="28"/>
        </w:rPr>
        <w:t>
      2. Послание Президента Республики Казахстан народу Казахстана Стратегия "Казахстан-2050";</w:t>
      </w:r>
    </w:p>
    <w:bookmarkEnd w:id="116"/>
    <w:bookmarkStart w:name="z136" w:id="117"/>
    <w:p>
      <w:pPr>
        <w:spacing w:after="0"/>
        <w:ind w:left="0"/>
        <w:jc w:val="both"/>
      </w:pPr>
      <w:r>
        <w:rPr>
          <w:rFonts w:ascii="Times New Roman"/>
          <w:b w:val="false"/>
          <w:i w:val="false"/>
          <w:color w:val="000000"/>
          <w:sz w:val="28"/>
        </w:rPr>
        <w:t>
      3. Указ Президента Республики Казахстан от 30 мая 2013 года № 577 "О концепции по переходы Республики Казахстан к "зеленой экономике";</w:t>
      </w:r>
    </w:p>
    <w:bookmarkEnd w:id="117"/>
    <w:bookmarkStart w:name="z137" w:id="118"/>
    <w:p>
      <w:pPr>
        <w:spacing w:after="0"/>
        <w:ind w:left="0"/>
        <w:jc w:val="both"/>
      </w:pPr>
      <w:r>
        <w:rPr>
          <w:rFonts w:ascii="Times New Roman"/>
          <w:b w:val="false"/>
          <w:i w:val="false"/>
          <w:color w:val="000000"/>
          <w:sz w:val="28"/>
        </w:rPr>
        <w:t>
      4. Закон Республики Казахстан от 28 апреля 2016 года № 506-V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w:t>
      </w:r>
    </w:p>
    <w:bookmarkEnd w:id="118"/>
    <w:bookmarkStart w:name="z138" w:id="119"/>
    <w:p>
      <w:pPr>
        <w:spacing w:after="0"/>
        <w:ind w:left="0"/>
        <w:jc w:val="both"/>
      </w:pPr>
      <w:r>
        <w:rPr>
          <w:rFonts w:ascii="Times New Roman"/>
          <w:b w:val="false"/>
          <w:i w:val="false"/>
          <w:color w:val="000000"/>
          <w:sz w:val="28"/>
        </w:rPr>
        <w:t>
      5. Протокол расширенного заседания Правительства РК от 27 января 2012 года;</w:t>
      </w:r>
    </w:p>
    <w:bookmarkEnd w:id="119"/>
    <w:bookmarkStart w:name="z139" w:id="120"/>
    <w:p>
      <w:pPr>
        <w:spacing w:after="0"/>
        <w:ind w:left="0"/>
        <w:jc w:val="both"/>
      </w:pPr>
      <w:r>
        <w:rPr>
          <w:rFonts w:ascii="Times New Roman"/>
          <w:b w:val="false"/>
          <w:i w:val="false"/>
          <w:color w:val="000000"/>
          <w:sz w:val="28"/>
        </w:rPr>
        <w:t>
      6. Приказ и.о. Министра экологии, геологии и природных ресурсов Республики Казахстан "Об утверждении правил управления коммунальными отходами" от 28 декабря 2021 года № 508;</w:t>
      </w:r>
    </w:p>
    <w:bookmarkEnd w:id="120"/>
    <w:bookmarkStart w:name="z140" w:id="121"/>
    <w:p>
      <w:pPr>
        <w:spacing w:after="0"/>
        <w:ind w:left="0"/>
        <w:jc w:val="both"/>
      </w:pPr>
      <w:r>
        <w:rPr>
          <w:rFonts w:ascii="Times New Roman"/>
          <w:b w:val="false"/>
          <w:i w:val="false"/>
          <w:color w:val="000000"/>
          <w:sz w:val="28"/>
        </w:rPr>
        <w:t>
      7. Приказ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отборо, мониторинга и оценки реализации бюджетных инвестиций и определения целесообразности бюджетного кредитования (с изменениями и дополнениями по состоянию на 13.04.2022 г.);</w:t>
      </w:r>
    </w:p>
    <w:bookmarkEnd w:id="121"/>
    <w:bookmarkStart w:name="z141" w:id="122"/>
    <w:p>
      <w:pPr>
        <w:spacing w:after="0"/>
        <w:ind w:left="0"/>
        <w:jc w:val="both"/>
      </w:pPr>
      <w:r>
        <w:rPr>
          <w:rFonts w:ascii="Times New Roman"/>
          <w:b w:val="false"/>
          <w:i w:val="false"/>
          <w:color w:val="000000"/>
          <w:sz w:val="28"/>
        </w:rPr>
        <w:t>
      8. Приказ Министра экологии и природных ресурсов РК №154п от 18.05.2023 года об утверждении Методических рекомендации местным исполнительным органам по разработке программы по управлению коммунальными отходами;</w:t>
      </w:r>
    </w:p>
    <w:bookmarkEnd w:id="122"/>
    <w:bookmarkStart w:name="z142" w:id="123"/>
    <w:p>
      <w:pPr>
        <w:spacing w:after="0"/>
        <w:ind w:left="0"/>
        <w:jc w:val="both"/>
      </w:pPr>
      <w:r>
        <w:rPr>
          <w:rFonts w:ascii="Times New Roman"/>
          <w:b w:val="false"/>
          <w:i w:val="false"/>
          <w:color w:val="000000"/>
          <w:sz w:val="28"/>
        </w:rPr>
        <w:t>
      9. Иные действующие нормативные акты утвержденные в целях реализации Экологического кодекса Республики Казахстан от 2 января 2021 года в сфере управления отходами.</w:t>
      </w:r>
    </w:p>
    <w:bookmarkEnd w:id="123"/>
    <w:bookmarkStart w:name="z143" w:id="124"/>
    <w:p>
      <w:pPr>
        <w:spacing w:after="0"/>
        <w:ind w:left="0"/>
        <w:jc w:val="both"/>
      </w:pPr>
      <w:r>
        <w:rPr>
          <w:rFonts w:ascii="Times New Roman"/>
          <w:b w:val="false"/>
          <w:i w:val="false"/>
          <w:color w:val="000000"/>
          <w:sz w:val="28"/>
        </w:rPr>
        <w:t>
      Классификация отходов</w:t>
      </w:r>
    </w:p>
    <w:bookmarkEnd w:id="124"/>
    <w:bookmarkStart w:name="z144" w:id="125"/>
    <w:p>
      <w:pPr>
        <w:spacing w:after="0"/>
        <w:ind w:left="0"/>
        <w:jc w:val="both"/>
      </w:pPr>
      <w:r>
        <w:rPr>
          <w:rFonts w:ascii="Times New Roman"/>
          <w:b w:val="false"/>
          <w:i w:val="false"/>
          <w:color w:val="000000"/>
          <w:sz w:val="28"/>
        </w:rPr>
        <w:t>
      Согласно статье 338 Экологического кодекса РК, отходы разделяются по видам: опасные и неопасные. Виды отходов определяются на основании классификатора отходов (утвержден Приказом и.о. Министра экологии, геологии и природных ресурсов Республики Казахстан от 6 августа 2021 года № 314). Отдельные виды отходов в классификаторе отходов могут быть определены одновременно как опасные и неопасные с присвоением различных кодов ("зеркальные" виды отходов) в зависимости от уровней концентрации содержащихся в них опасных веществ или степени влияния опасных характеристик вида отходов на жизнь и (или) здоровье людей и окружающую среду.</w:t>
      </w:r>
    </w:p>
    <w:bookmarkEnd w:id="125"/>
    <w:bookmarkStart w:name="z145" w:id="126"/>
    <w:p>
      <w:pPr>
        <w:spacing w:after="0"/>
        <w:ind w:left="0"/>
        <w:jc w:val="both"/>
      </w:pPr>
      <w:r>
        <w:rPr>
          <w:rFonts w:ascii="Times New Roman"/>
          <w:b w:val="false"/>
          <w:i w:val="false"/>
          <w:color w:val="000000"/>
          <w:sz w:val="28"/>
        </w:rPr>
        <w:t>
      Отходы, рассматриваемые в Программе</w:t>
      </w:r>
    </w:p>
    <w:bookmarkEnd w:id="126"/>
    <w:bookmarkStart w:name="z146" w:id="127"/>
    <w:p>
      <w:pPr>
        <w:spacing w:after="0"/>
        <w:ind w:left="0"/>
        <w:jc w:val="both"/>
      </w:pPr>
      <w:r>
        <w:rPr>
          <w:rFonts w:ascii="Times New Roman"/>
          <w:b w:val="false"/>
          <w:i w:val="false"/>
          <w:color w:val="000000"/>
          <w:sz w:val="28"/>
        </w:rPr>
        <w:t>
      Согласно Экологическому кодексу РК под коммунальными отходами понимаются следующие отходы потребления:</w:t>
      </w:r>
    </w:p>
    <w:bookmarkEnd w:id="127"/>
    <w:bookmarkStart w:name="z147" w:id="12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8"/>
    <w:bookmarkStart w:name="z148" w:id="12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9"/>
    <w:bookmarkStart w:name="z149" w:id="130"/>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30"/>
    <w:bookmarkStart w:name="z150" w:id="131"/>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1"/>
    <w:bookmarkStart w:name="z151" w:id="132"/>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32"/>
    <w:bookmarkStart w:name="z152" w:id="133"/>
    <w:p>
      <w:pPr>
        <w:spacing w:after="0"/>
        <w:ind w:left="0"/>
        <w:jc w:val="both"/>
      </w:pPr>
      <w:r>
        <w:rPr>
          <w:rFonts w:ascii="Times New Roman"/>
          <w:b w:val="false"/>
          <w:i w:val="false"/>
          <w:color w:val="000000"/>
          <w:sz w:val="28"/>
        </w:rPr>
        <w:t>
      Полигоны, свалки</w:t>
      </w:r>
    </w:p>
    <w:bookmarkEnd w:id="133"/>
    <w:bookmarkStart w:name="z153" w:id="134"/>
    <w:p>
      <w:pPr>
        <w:spacing w:after="0"/>
        <w:ind w:left="0"/>
        <w:jc w:val="both"/>
      </w:pPr>
      <w:r>
        <w:rPr>
          <w:rFonts w:ascii="Times New Roman"/>
          <w:b w:val="false"/>
          <w:i w:val="false"/>
          <w:color w:val="000000"/>
          <w:sz w:val="28"/>
        </w:rPr>
        <w:t>
      В рамках Программы под полигоном захоронения отходов (далее – полигон) понимается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 (Экологический кодекс РК, статья 348).</w:t>
      </w:r>
    </w:p>
    <w:bookmarkEnd w:id="134"/>
    <w:bookmarkStart w:name="z154" w:id="135"/>
    <w:p>
      <w:pPr>
        <w:spacing w:after="0"/>
        <w:ind w:left="0"/>
        <w:jc w:val="both"/>
      </w:pPr>
      <w:r>
        <w:rPr>
          <w:rFonts w:ascii="Times New Roman"/>
          <w:b w:val="false"/>
          <w:i w:val="false"/>
          <w:color w:val="000000"/>
          <w:sz w:val="28"/>
        </w:rPr>
        <w:t>
      Полигоны для твердых бытовых отходов – специальные сооружения, предназначенные для изоляции и обезвреживания твердых бытовых отходов (Приказ и.о.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bookmarkEnd w:id="135"/>
    <w:bookmarkStart w:name="z155" w:id="136"/>
    <w:p>
      <w:pPr>
        <w:spacing w:after="0"/>
        <w:ind w:left="0"/>
        <w:jc w:val="both"/>
      </w:pPr>
      <w:r>
        <w:rPr>
          <w:rFonts w:ascii="Times New Roman"/>
          <w:b w:val="false"/>
          <w:i w:val="false"/>
          <w:color w:val="000000"/>
          <w:sz w:val="28"/>
        </w:rPr>
        <w:t>
      Согласно Санитарным правилам устройства и содержания полигонов для твердых бытовых отходов № 3.01.016.97 (утверждены Главным государственным санитарным врачом Республики Казахстан от 29 апреля 1997 г.) полигоны, являются более технически современными по сравнению с обычными усовершенствованными свалками.</w:t>
      </w:r>
    </w:p>
    <w:bookmarkEnd w:id="136"/>
    <w:bookmarkStart w:name="z156" w:id="137"/>
    <w:p>
      <w:pPr>
        <w:spacing w:after="0"/>
        <w:ind w:left="0"/>
        <w:jc w:val="both"/>
      </w:pPr>
      <w:r>
        <w:rPr>
          <w:rFonts w:ascii="Times New Roman"/>
          <w:b w:val="false"/>
          <w:i w:val="false"/>
          <w:color w:val="000000"/>
          <w:sz w:val="28"/>
        </w:rPr>
        <w:t>
      Согласно Статье 350 Экологического кодекса РК проектом полигона отходов должно быть предусмотрено создание ликвидационного фонда для его закрытия, рекультивации земель, ведения мониторинга воздействия на окружающую среду и контроля загрязнения после закрытия полигона. Эксплуатация полигона отходов без наличия ликвидационного фонда запрещена.</w:t>
      </w:r>
    </w:p>
    <w:bookmarkEnd w:id="137"/>
    <w:bookmarkStart w:name="z157" w:id="138"/>
    <w:p>
      <w:pPr>
        <w:spacing w:after="0"/>
        <w:ind w:left="0"/>
        <w:jc w:val="both"/>
      </w:pPr>
      <w:r>
        <w:rPr>
          <w:rFonts w:ascii="Times New Roman"/>
          <w:b w:val="false"/>
          <w:i w:val="false"/>
          <w:color w:val="000000"/>
          <w:sz w:val="28"/>
        </w:rPr>
        <w:t>
      Роль МИО в организации управления коммунальными отходами</w:t>
      </w:r>
    </w:p>
    <w:bookmarkEnd w:id="138"/>
    <w:bookmarkStart w:name="z158" w:id="139"/>
    <w:p>
      <w:pPr>
        <w:spacing w:after="0"/>
        <w:ind w:left="0"/>
        <w:jc w:val="both"/>
      </w:pPr>
      <w:r>
        <w:rPr>
          <w:rFonts w:ascii="Times New Roman"/>
          <w:b w:val="false"/>
          <w:i w:val="false"/>
          <w:color w:val="000000"/>
          <w:sz w:val="28"/>
        </w:rPr>
        <w:t>
      В законодательных требованиях по управлению отходами, как правило основное внимание уделяется специализированным организациям, непосредственно занятым в процессах сбора, транспортировки, переработки/утилизации и уничтожения отходов. Требования к ним представлены в документах различных уровней и охватывают как общие вопросы, так и узко специализированные.</w:t>
      </w:r>
    </w:p>
    <w:bookmarkEnd w:id="139"/>
    <w:bookmarkStart w:name="z159" w:id="140"/>
    <w:p>
      <w:pPr>
        <w:spacing w:after="0"/>
        <w:ind w:left="0"/>
        <w:jc w:val="both"/>
      </w:pPr>
      <w:r>
        <w:rPr>
          <w:rFonts w:ascii="Times New Roman"/>
          <w:b w:val="false"/>
          <w:i w:val="false"/>
          <w:color w:val="000000"/>
          <w:sz w:val="28"/>
        </w:rPr>
        <w:t>
      Также имеются требования к объектам управления отходами (контейнеры, транспорт, полигоны, оборудование и т.д.) и системе обслуживания (тарифы, нормы).</w:t>
      </w:r>
    </w:p>
    <w:bookmarkEnd w:id="140"/>
    <w:bookmarkStart w:name="z160" w:id="141"/>
    <w:p>
      <w:pPr>
        <w:spacing w:after="0"/>
        <w:ind w:left="0"/>
        <w:jc w:val="both"/>
      </w:pPr>
      <w:r>
        <w:rPr>
          <w:rFonts w:ascii="Times New Roman"/>
          <w:b w:val="false"/>
          <w:i w:val="false"/>
          <w:color w:val="000000"/>
          <w:sz w:val="28"/>
        </w:rPr>
        <w:t>
      Однако, роль основного организатора процессов управления на местах выполняют МИО. Согласно Экологического кодекса РК в вопросах организации управления коммунальными отходами на МИО возлагается ответственность:</w:t>
      </w:r>
    </w:p>
    <w:bookmarkEnd w:id="141"/>
    <w:bookmarkStart w:name="z161" w:id="142"/>
    <w:p>
      <w:pPr>
        <w:spacing w:after="0"/>
        <w:ind w:left="0"/>
        <w:jc w:val="both"/>
      </w:pPr>
      <w:r>
        <w:rPr>
          <w:rFonts w:ascii="Times New Roman"/>
          <w:b w:val="false"/>
          <w:i w:val="false"/>
          <w:color w:val="000000"/>
          <w:sz w:val="28"/>
        </w:rPr>
        <w:t>
      1)местные исполнительные органы областей, городов республиканского значения, столицы с учетом утвержденных целевых показателей качества окружающей среды несут ответственность за реализацию государственной экологической политики на местном уровне в соответствии с законодательством Республики Казахстан (Статья 28);</w:t>
      </w:r>
    </w:p>
    <w:bookmarkEnd w:id="142"/>
    <w:bookmarkStart w:name="z162" w:id="143"/>
    <w:p>
      <w:pPr>
        <w:spacing w:after="0"/>
        <w:ind w:left="0"/>
        <w:jc w:val="both"/>
      </w:pPr>
      <w:r>
        <w:rPr>
          <w:rFonts w:ascii="Times New Roman"/>
          <w:b w:val="false"/>
          <w:i w:val="false"/>
          <w:color w:val="000000"/>
          <w:sz w:val="28"/>
        </w:rPr>
        <w:t>
      2)местные исполнительные органы определяют и осуществляют мероприятия по стимулированию уменьшения объемов образования отходов, увеличения доли восстановления образующихся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образующихся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образующихся отходов (Статья 341);</w:t>
      </w:r>
    </w:p>
    <w:bookmarkEnd w:id="143"/>
    <w:bookmarkStart w:name="z163" w:id="144"/>
    <w:p>
      <w:pPr>
        <w:spacing w:after="0"/>
        <w:ind w:left="0"/>
        <w:jc w:val="both"/>
      </w:pPr>
      <w:r>
        <w:rPr>
          <w:rFonts w:ascii="Times New Roman"/>
          <w:b w:val="false"/>
          <w:i w:val="false"/>
          <w:color w:val="000000"/>
          <w:sz w:val="28"/>
        </w:rPr>
        <w:t>
      3)местные исполнительные органы организуют мероприятия по стимулированию сокращения захоронения биоразлагаемых отходов, включая меры по их переработке, в частности методом компостирования и утилизации, в том числе в целях производства биогаза и (или) энергии (Статья 351);</w:t>
      </w:r>
    </w:p>
    <w:bookmarkEnd w:id="144"/>
    <w:bookmarkStart w:name="z164" w:id="145"/>
    <w:p>
      <w:pPr>
        <w:spacing w:after="0"/>
        <w:ind w:left="0"/>
        <w:jc w:val="both"/>
      </w:pPr>
      <w:r>
        <w:rPr>
          <w:rFonts w:ascii="Times New Roman"/>
          <w:b w:val="false"/>
          <w:i w:val="false"/>
          <w:color w:val="000000"/>
          <w:sz w:val="28"/>
        </w:rPr>
        <w:t>
      4)местные исполнительные органы районов, городов районного и областного значения, городов республиканского значения, столицы (а также МИО сел, поселков, сельских округов) реализуют государственную политику в области управления коммунальными отходами. (Статья 365).</w:t>
      </w:r>
    </w:p>
    <w:bookmarkEnd w:id="145"/>
    <w:bookmarkStart w:name="z165" w:id="146"/>
    <w:p>
      <w:pPr>
        <w:spacing w:after="0"/>
        <w:ind w:left="0"/>
        <w:jc w:val="both"/>
      </w:pPr>
      <w:r>
        <w:rPr>
          <w:rFonts w:ascii="Times New Roman"/>
          <w:b w:val="false"/>
          <w:i w:val="false"/>
          <w:color w:val="000000"/>
          <w:sz w:val="28"/>
        </w:rPr>
        <w:t>
      АНАЛИЗ ТЕКУЩЕГО СОСТОЯНИЯ УПРАВЛЕНИЯ КОММУНАЛЬНЫМИ ОТХОДАМИ</w:t>
      </w:r>
    </w:p>
    <w:bookmarkEnd w:id="146"/>
    <w:bookmarkStart w:name="z166" w:id="147"/>
    <w:p>
      <w:pPr>
        <w:spacing w:after="0"/>
        <w:ind w:left="0"/>
        <w:jc w:val="both"/>
      </w:pPr>
      <w:r>
        <w:rPr>
          <w:rFonts w:ascii="Times New Roman"/>
          <w:b w:val="false"/>
          <w:i w:val="false"/>
          <w:color w:val="000000"/>
          <w:sz w:val="28"/>
        </w:rPr>
        <w:t>
      Общие данные</w:t>
      </w:r>
    </w:p>
    <w:bookmarkEnd w:id="147"/>
    <w:bookmarkStart w:name="z167" w:id="148"/>
    <w:p>
      <w:pPr>
        <w:spacing w:after="0"/>
        <w:ind w:left="0"/>
        <w:jc w:val="both"/>
      </w:pPr>
      <w:r>
        <w:rPr>
          <w:rFonts w:ascii="Times New Roman"/>
          <w:b w:val="false"/>
          <w:i w:val="false"/>
          <w:color w:val="000000"/>
          <w:sz w:val="28"/>
        </w:rPr>
        <w:t>
      В данном разделе проводится оценка централизованной системы сбора твердых коммунальных отходов и инфраструктуры, необходимой для дальнейшего управления отходами.</w:t>
      </w:r>
    </w:p>
    <w:bookmarkEnd w:id="148"/>
    <w:bookmarkStart w:name="z168" w:id="149"/>
    <w:p>
      <w:pPr>
        <w:spacing w:after="0"/>
        <w:ind w:left="0"/>
        <w:jc w:val="both"/>
      </w:pPr>
      <w:r>
        <w:rPr>
          <w:rFonts w:ascii="Times New Roman"/>
          <w:b w:val="false"/>
          <w:i w:val="false"/>
          <w:color w:val="000000"/>
          <w:sz w:val="28"/>
        </w:rPr>
        <w:t>
      Согласно статье 367 Экологического кодекса РК,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49"/>
    <w:bookmarkStart w:name="z169" w:id="150"/>
    <w:p>
      <w:pPr>
        <w:spacing w:after="0"/>
        <w:ind w:left="0"/>
        <w:jc w:val="both"/>
      </w:pPr>
      <w:r>
        <w:rPr>
          <w:rFonts w:ascii="Times New Roman"/>
          <w:b w:val="false"/>
          <w:i w:val="false"/>
          <w:color w:val="000000"/>
          <w:sz w:val="28"/>
        </w:rPr>
        <w:t>
      Оценка текущего состояния управления коммунальными отходами в регионе</w:t>
      </w:r>
    </w:p>
    <w:bookmarkEnd w:id="150"/>
    <w:bookmarkStart w:name="z170" w:id="151"/>
    <w:p>
      <w:pPr>
        <w:spacing w:after="0"/>
        <w:ind w:left="0"/>
        <w:jc w:val="both"/>
      </w:pPr>
      <w:r>
        <w:rPr>
          <w:rFonts w:ascii="Times New Roman"/>
          <w:b w:val="false"/>
          <w:i w:val="false"/>
          <w:color w:val="000000"/>
          <w:sz w:val="28"/>
        </w:rPr>
        <w:t>
      Оценка системы управления коммунальными отходами в Алматинской области в целом опирается на применение принципов государственной экологической политики в области управления отходами:</w:t>
      </w:r>
    </w:p>
    <w:bookmarkEnd w:id="151"/>
    <w:bookmarkStart w:name="z171" w:id="152"/>
    <w:p>
      <w:pPr>
        <w:spacing w:after="0"/>
        <w:ind w:left="0"/>
        <w:jc w:val="both"/>
      </w:pPr>
      <w:r>
        <w:rPr>
          <w:rFonts w:ascii="Times New Roman"/>
          <w:b w:val="false"/>
          <w:i w:val="false"/>
          <w:color w:val="000000"/>
          <w:sz w:val="28"/>
        </w:rPr>
        <w:t>
      1)иерархии;</w:t>
      </w:r>
    </w:p>
    <w:bookmarkEnd w:id="152"/>
    <w:bookmarkStart w:name="z172" w:id="153"/>
    <w:p>
      <w:pPr>
        <w:spacing w:after="0"/>
        <w:ind w:left="0"/>
        <w:jc w:val="both"/>
      </w:pPr>
      <w:r>
        <w:rPr>
          <w:rFonts w:ascii="Times New Roman"/>
          <w:b w:val="false"/>
          <w:i w:val="false"/>
          <w:color w:val="000000"/>
          <w:sz w:val="28"/>
        </w:rPr>
        <w:t>
      2)близости к источнику;</w:t>
      </w:r>
    </w:p>
    <w:bookmarkEnd w:id="153"/>
    <w:bookmarkStart w:name="z173" w:id="154"/>
    <w:p>
      <w:pPr>
        <w:spacing w:after="0"/>
        <w:ind w:left="0"/>
        <w:jc w:val="both"/>
      </w:pPr>
      <w:r>
        <w:rPr>
          <w:rFonts w:ascii="Times New Roman"/>
          <w:b w:val="false"/>
          <w:i w:val="false"/>
          <w:color w:val="000000"/>
          <w:sz w:val="28"/>
        </w:rPr>
        <w:t>
      3)ответственности образователя отходов;</w:t>
      </w:r>
    </w:p>
    <w:bookmarkEnd w:id="154"/>
    <w:bookmarkStart w:name="z174" w:id="155"/>
    <w:p>
      <w:pPr>
        <w:spacing w:after="0"/>
        <w:ind w:left="0"/>
        <w:jc w:val="both"/>
      </w:pPr>
      <w:r>
        <w:rPr>
          <w:rFonts w:ascii="Times New Roman"/>
          <w:b w:val="false"/>
          <w:i w:val="false"/>
          <w:color w:val="000000"/>
          <w:sz w:val="28"/>
        </w:rPr>
        <w:t>
      4)расширенных обязательств производителей (импортеров).</w:t>
      </w:r>
    </w:p>
    <w:bookmarkEnd w:id="155"/>
    <w:bookmarkStart w:name="z175" w:id="156"/>
    <w:p>
      <w:pPr>
        <w:spacing w:after="0"/>
        <w:ind w:left="0"/>
        <w:jc w:val="both"/>
      </w:pPr>
      <w:r>
        <w:rPr>
          <w:rFonts w:ascii="Times New Roman"/>
          <w:b w:val="false"/>
          <w:i w:val="false"/>
          <w:color w:val="000000"/>
          <w:sz w:val="28"/>
        </w:rPr>
        <w:t>
      Система управления отходами должна быть выстроена в порядке приоритета интересов населения страны и экономической эффективности.</w:t>
      </w:r>
    </w:p>
    <w:bookmarkEnd w:id="156"/>
    <w:bookmarkStart w:name="z176" w:id="157"/>
    <w:p>
      <w:pPr>
        <w:spacing w:after="0"/>
        <w:ind w:left="0"/>
        <w:jc w:val="both"/>
      </w:pPr>
      <w:r>
        <w:rPr>
          <w:rFonts w:ascii="Times New Roman"/>
          <w:b w:val="false"/>
          <w:i w:val="false"/>
          <w:color w:val="000000"/>
          <w:sz w:val="28"/>
        </w:rPr>
        <w:t xml:space="preserve">
      В Казахстане приоритеты мер управления отходами – иерархия, указаны в статье 329 Экологического кодекса РК и расположены в порядке убывания их предпочтительности в интересах охраны окружающей среды и обеспечения устойчивого развития (Рисунок 3). Иерархия определяет экологичность мер с точки зрения рационального обращения с ресурсами, снижения эмиссий, возможности применять принципы циркулярной экономики. </w:t>
      </w:r>
    </w:p>
    <w:bookmarkEnd w:id="157"/>
    <w:bookmarkStart w:name="z177" w:id="158"/>
    <w:p>
      <w:pPr>
        <w:spacing w:after="0"/>
        <w:ind w:left="0"/>
        <w:jc w:val="both"/>
      </w:pPr>
      <w:r>
        <w:rPr>
          <w:rFonts w:ascii="Times New Roman"/>
          <w:b w:val="false"/>
          <w:i w:val="false"/>
          <w:color w:val="000000"/>
          <w:sz w:val="28"/>
        </w:rPr>
        <w:t>
      Близость к источнику определяет приоритетность в выборе места дальнейшего управления отходами, будь то переработка, утилизация, уничтожение. При равенстве прочих условий (оснащенность производства, квалификация персонала, ценовая политика и другие), здесь важную роль играет необходимость снижения риска при транспортировке.</w:t>
      </w:r>
    </w:p>
    <w:bookmarkEnd w:id="158"/>
    <w:bookmarkStart w:name="z178"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7343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622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60"/>
    <w:p>
      <w:pPr>
        <w:spacing w:after="0"/>
        <w:ind w:left="0"/>
        <w:jc w:val="both"/>
      </w:pPr>
      <w:r>
        <w:rPr>
          <w:rFonts w:ascii="Times New Roman"/>
          <w:b w:val="false"/>
          <w:i w:val="false"/>
          <w:color w:val="000000"/>
          <w:sz w:val="28"/>
        </w:rPr>
        <w:t>
      Рисунок 3 - Иерархия мер управления отходами</w:t>
      </w:r>
    </w:p>
    <w:bookmarkEnd w:id="160"/>
    <w:bookmarkStart w:name="z180" w:id="161"/>
    <w:p>
      <w:pPr>
        <w:spacing w:after="0"/>
        <w:ind w:left="0"/>
        <w:jc w:val="both"/>
      </w:pPr>
      <w:r>
        <w:rPr>
          <w:rFonts w:ascii="Times New Roman"/>
          <w:b w:val="false"/>
          <w:i w:val="false"/>
          <w:color w:val="000000"/>
          <w:sz w:val="28"/>
        </w:rPr>
        <w:t>
      Также важным при оценке действующей системы является широта охвата видов и объемов сортируемых, перерабатываемых/утилизируемых или реализуемых для дальнейшего использования компонентов ТКО.</w:t>
      </w:r>
    </w:p>
    <w:bookmarkEnd w:id="161"/>
    <w:bookmarkStart w:name="z181" w:id="162"/>
    <w:p>
      <w:pPr>
        <w:spacing w:after="0"/>
        <w:ind w:left="0"/>
        <w:jc w:val="both"/>
      </w:pPr>
      <w:r>
        <w:rPr>
          <w:rFonts w:ascii="Times New Roman"/>
          <w:b w:val="false"/>
          <w:i w:val="false"/>
          <w:color w:val="000000"/>
          <w:sz w:val="28"/>
        </w:rPr>
        <w:t>
      Инфраструктура для переработки/утилизации ТКО</w:t>
      </w:r>
    </w:p>
    <w:bookmarkEnd w:id="162"/>
    <w:bookmarkStart w:name="z182" w:id="163"/>
    <w:p>
      <w:pPr>
        <w:spacing w:after="0"/>
        <w:ind w:left="0"/>
        <w:jc w:val="both"/>
      </w:pPr>
      <w:r>
        <w:rPr>
          <w:rFonts w:ascii="Times New Roman"/>
          <w:b w:val="false"/>
          <w:i w:val="false"/>
          <w:color w:val="000000"/>
          <w:sz w:val="28"/>
        </w:rPr>
        <w:t xml:space="preserve">
      Согласно информации АО "Жасыл даму", выполняющего функции Оператора РОП, на территории Талгарского района Алматинской области в 2021 году было предприятие, специализирующееся на переработке и утилизации вторичного сырья. </w:t>
      </w:r>
    </w:p>
    <w:bookmarkEnd w:id="163"/>
    <w:bookmarkStart w:name="z183" w:id="164"/>
    <w:p>
      <w:pPr>
        <w:spacing w:after="0"/>
        <w:ind w:left="0"/>
        <w:jc w:val="both"/>
      </w:pPr>
      <w:r>
        <w:rPr>
          <w:rFonts w:ascii="Times New Roman"/>
          <w:b w:val="false"/>
          <w:i w:val="false"/>
          <w:color w:val="000000"/>
          <w:sz w:val="28"/>
        </w:rPr>
        <w:t>
      На территории Талгарского района имеются компании, специализирующиеся на приеме вторичного сырья, не вошедшие в список АО "Жасыл Даму" и представлены ниже (Таблица 4).</w:t>
      </w:r>
    </w:p>
    <w:bookmarkEnd w:id="164"/>
    <w:bookmarkStart w:name="z184" w:id="165"/>
    <w:p>
      <w:pPr>
        <w:spacing w:after="0"/>
        <w:ind w:left="0"/>
        <w:jc w:val="both"/>
      </w:pPr>
      <w:r>
        <w:rPr>
          <w:rFonts w:ascii="Times New Roman"/>
          <w:b w:val="false"/>
          <w:i w:val="false"/>
          <w:color w:val="000000"/>
          <w:sz w:val="28"/>
        </w:rPr>
        <w:t xml:space="preserve">
      Таблица 4 - Специализированные предприятия – утилизаторы отходов вторичного сырья на территории Талгарского района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xml:space="preserve">
ТОО </w:t>
            </w:r>
          </w:p>
          <w:bookmarkEnd w:id="166"/>
          <w:p>
            <w:pPr>
              <w:spacing w:after="20"/>
              <w:ind w:left="20"/>
              <w:jc w:val="both"/>
            </w:pPr>
            <w:r>
              <w:rPr>
                <w:rFonts w:ascii="Times New Roman"/>
                <w:b w:val="false"/>
                <w:i w:val="false"/>
                <w:color w:val="000000"/>
                <w:sz w:val="20"/>
              </w:rPr>
              <w:t>
"NUR KAGAZY"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 картонно-бумажной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30 000 в 2021 г.;</w:t>
            </w:r>
          </w:p>
          <w:bookmarkEnd w:id="167"/>
          <w:p>
            <w:pPr>
              <w:spacing w:after="20"/>
              <w:ind w:left="20"/>
              <w:jc w:val="both"/>
            </w:pPr>
            <w:r>
              <w:rPr>
                <w:rFonts w:ascii="Times New Roman"/>
                <w:b w:val="false"/>
                <w:i w:val="false"/>
                <w:color w:val="000000"/>
                <w:sz w:val="20"/>
              </w:rPr>
              <w:t>
40 000 в 2022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xml:space="preserve">
Алматинская область, Талгарский район, </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Панфилово, </w:t>
            </w:r>
          </w:p>
          <w:p>
            <w:pPr>
              <w:spacing w:after="20"/>
              <w:ind w:left="20"/>
              <w:jc w:val="both"/>
            </w:pPr>
            <w:r>
              <w:rPr>
                <w:rFonts w:ascii="Times New Roman"/>
                <w:b w:val="false"/>
                <w:i w:val="false"/>
                <w:color w:val="000000"/>
                <w:sz w:val="20"/>
              </w:rPr>
              <w:t>
ул. Жамбыла, 121</w:t>
            </w:r>
          </w:p>
        </w:tc>
      </w:tr>
    </w:tbl>
    <w:bookmarkStart w:name="z189" w:id="169"/>
    <w:p>
      <w:pPr>
        <w:spacing w:after="0"/>
        <w:ind w:left="0"/>
        <w:jc w:val="both"/>
      </w:pPr>
      <w:r>
        <w:rPr>
          <w:rFonts w:ascii="Times New Roman"/>
          <w:b w:val="false"/>
          <w:i w:val="false"/>
          <w:color w:val="000000"/>
          <w:sz w:val="28"/>
        </w:rPr>
        <w:t>
      Из представленных выше и ниже данных видно, что на территории района имеются организации по приему отходов пластика, стекла, макулатуры, алюминиевой тары и пр.. Часть отходов перерабатывается в области или компонуется для дальнейшей реализации.</w:t>
      </w:r>
    </w:p>
    <w:bookmarkEnd w:id="169"/>
    <w:bookmarkStart w:name="z190" w:id="170"/>
    <w:p>
      <w:pPr>
        <w:spacing w:after="0"/>
        <w:ind w:left="0"/>
        <w:jc w:val="both"/>
      </w:pPr>
      <w:r>
        <w:rPr>
          <w:rFonts w:ascii="Times New Roman"/>
          <w:b w:val="false"/>
          <w:i w:val="false"/>
          <w:color w:val="000000"/>
          <w:sz w:val="28"/>
        </w:rPr>
        <w:t xml:space="preserve">
      Таблица 5 – Компании, принимающие/перерабатывающие вторичное сырье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Сапаров 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сбор ПВД, ПНД, стрейч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"Zeco"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Стеклотара и стеклобой, макулатура, пластмассы (ПЭТ, ПНД, ПВД, ПВХ)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Талгарский район, с.о. Кендалинский, с. Енбекши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"P.T.Z."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пластиковой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Талгарский район, г. Талгар, ул. Рыскулова,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"Das Gold"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(ПЭТ, ПНД, ПВД, ПВХ)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 Талгарский район, Кендалинский сельский округ</w:t>
            </w:r>
          </w:p>
        </w:tc>
      </w:tr>
    </w:tbl>
    <w:bookmarkStart w:name="z191" w:id="171"/>
    <w:p>
      <w:pPr>
        <w:spacing w:after="0"/>
        <w:ind w:left="0"/>
        <w:jc w:val="both"/>
      </w:pPr>
      <w:r>
        <w:rPr>
          <w:rFonts w:ascii="Times New Roman"/>
          <w:b w:val="false"/>
          <w:i w:val="false"/>
          <w:color w:val="000000"/>
          <w:sz w:val="28"/>
        </w:rPr>
        <w:t>
      Медицинские отходы</w:t>
      </w:r>
    </w:p>
    <w:bookmarkEnd w:id="171"/>
    <w:bookmarkStart w:name="z192" w:id="172"/>
    <w:p>
      <w:pPr>
        <w:spacing w:after="0"/>
        <w:ind w:left="0"/>
        <w:jc w:val="both"/>
      </w:pPr>
      <w:r>
        <w:rPr>
          <w:rFonts w:ascii="Times New Roman"/>
          <w:b w:val="false"/>
          <w:i w:val="false"/>
          <w:color w:val="000000"/>
          <w:sz w:val="28"/>
        </w:rPr>
        <w:t>
      Медицинские отходы согласно статье 351 Экологического кодекса РК также запрещено захоранивать на полигонах.</w:t>
      </w:r>
    </w:p>
    <w:bookmarkEnd w:id="172"/>
    <w:bookmarkStart w:name="z193" w:id="173"/>
    <w:p>
      <w:pPr>
        <w:spacing w:after="0"/>
        <w:ind w:left="0"/>
        <w:jc w:val="both"/>
      </w:pPr>
      <w:r>
        <w:rPr>
          <w:rFonts w:ascii="Times New Roman"/>
          <w:b w:val="false"/>
          <w:i w:val="false"/>
          <w:color w:val="000000"/>
          <w:sz w:val="28"/>
        </w:rPr>
        <w:t>
      Согласно информации на сайте акимата (опубликовано в 2020 году) в районе функционируют 1 центральная районная больница, 2 сельские больницы, 1 поликлиника, 9 медпунктов, 12 сельских врачебных амбулаторий, 11 фельдшерско-акушерских пунктов. В лечебных учреждениях Талгарского района работают 279 врачей.</w:t>
      </w:r>
    </w:p>
    <w:bookmarkEnd w:id="173"/>
    <w:bookmarkStart w:name="z194" w:id="174"/>
    <w:p>
      <w:pPr>
        <w:spacing w:after="0"/>
        <w:ind w:left="0"/>
        <w:jc w:val="both"/>
      </w:pPr>
      <w:r>
        <w:rPr>
          <w:rFonts w:ascii="Times New Roman"/>
          <w:b w:val="false"/>
          <w:i w:val="false"/>
          <w:color w:val="000000"/>
          <w:sz w:val="28"/>
        </w:rPr>
        <w:t>
      В Кендалинском с/о на территории полигона имеется печь-инсинератор для сжигания отходов, включая медицинские, пищевые, текстиль (см. раздела “Объекты захоронения ТКО”).</w:t>
      </w:r>
    </w:p>
    <w:bookmarkEnd w:id="174"/>
    <w:bookmarkStart w:name="z195" w:id="175"/>
    <w:p>
      <w:pPr>
        <w:spacing w:after="0"/>
        <w:ind w:left="0"/>
        <w:jc w:val="both"/>
      </w:pPr>
      <w:r>
        <w:rPr>
          <w:rFonts w:ascii="Times New Roman"/>
          <w:b w:val="false"/>
          <w:i w:val="false"/>
          <w:color w:val="000000"/>
          <w:sz w:val="28"/>
        </w:rPr>
        <w:t>
      Отходы электрического и электронного оборудования (ОЭЭО)</w:t>
      </w:r>
    </w:p>
    <w:bookmarkEnd w:id="175"/>
    <w:bookmarkStart w:name="z196" w:id="176"/>
    <w:p>
      <w:pPr>
        <w:spacing w:after="0"/>
        <w:ind w:left="0"/>
        <w:jc w:val="both"/>
      </w:pPr>
      <w:r>
        <w:rPr>
          <w:rFonts w:ascii="Times New Roman"/>
          <w:b w:val="false"/>
          <w:i w:val="false"/>
          <w:color w:val="000000"/>
          <w:sz w:val="28"/>
        </w:rPr>
        <w:t>
      Данные виды отходов запрещено захоранивать на полигонах (Экологический кодекс РК, Статья 351).</w:t>
      </w:r>
    </w:p>
    <w:bookmarkEnd w:id="176"/>
    <w:bookmarkStart w:name="z197" w:id="177"/>
    <w:p>
      <w:pPr>
        <w:spacing w:after="0"/>
        <w:ind w:left="0"/>
        <w:jc w:val="both"/>
      </w:pPr>
      <w:r>
        <w:rPr>
          <w:rFonts w:ascii="Times New Roman"/>
          <w:b w:val="false"/>
          <w:i w:val="false"/>
          <w:color w:val="000000"/>
          <w:sz w:val="28"/>
        </w:rPr>
        <w:t>
      В Талгарском районе нет организации, принимающей на утилизацию/переработку отходы электрического и электронного оборудования (ОЭЭО).</w:t>
      </w:r>
    </w:p>
    <w:bookmarkEnd w:id="177"/>
    <w:bookmarkStart w:name="z198" w:id="178"/>
    <w:p>
      <w:pPr>
        <w:spacing w:after="0"/>
        <w:ind w:left="0"/>
        <w:jc w:val="both"/>
      </w:pPr>
      <w:r>
        <w:rPr>
          <w:rFonts w:ascii="Times New Roman"/>
          <w:b w:val="false"/>
          <w:i w:val="false"/>
          <w:color w:val="000000"/>
          <w:sz w:val="28"/>
        </w:rPr>
        <w:t>
      Организация сбора и вывоза ТКО</w:t>
      </w:r>
    </w:p>
    <w:bookmarkEnd w:id="178"/>
    <w:bookmarkStart w:name="z199" w:id="179"/>
    <w:p>
      <w:pPr>
        <w:spacing w:after="0"/>
        <w:ind w:left="0"/>
        <w:jc w:val="both"/>
      </w:pPr>
      <w:r>
        <w:rPr>
          <w:rFonts w:ascii="Times New Roman"/>
          <w:b w:val="false"/>
          <w:i w:val="false"/>
          <w:color w:val="000000"/>
          <w:sz w:val="28"/>
        </w:rPr>
        <w:t>
      Согласно данным Бюро национальной статистики Агентства по стратегическому планированию и реформам Республики Казахстан (далее - Бюро Национальной статистики АСПР РК) в 2022 году сбором и вывозом ТКО занимались 12 организаций по сбору и вывозу коммунальных отходов.</w:t>
      </w:r>
    </w:p>
    <w:bookmarkEnd w:id="179"/>
    <w:bookmarkStart w:name="z200" w:id="180"/>
    <w:p>
      <w:pPr>
        <w:spacing w:after="0"/>
        <w:ind w:left="0"/>
        <w:jc w:val="both"/>
      </w:pPr>
      <w:r>
        <w:rPr>
          <w:rFonts w:ascii="Times New Roman"/>
          <w:b w:val="false"/>
          <w:i w:val="false"/>
          <w:color w:val="000000"/>
          <w:sz w:val="28"/>
        </w:rPr>
        <w:t>
      Таблица 6 - Количество организаций, занимающихся сбором и вывозом ТКО</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занимающиеся сбором и вывозом ТКО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01" w:id="181"/>
    <w:p>
      <w:pPr>
        <w:spacing w:after="0"/>
        <w:ind w:left="0"/>
        <w:jc w:val="both"/>
      </w:pPr>
      <w:r>
        <w:rPr>
          <w:rFonts w:ascii="Times New Roman"/>
          <w:b w:val="false"/>
          <w:i w:val="false"/>
          <w:color w:val="000000"/>
          <w:sz w:val="28"/>
        </w:rPr>
        <w:t>
      По данным акимата вывозом ТКО в населенных пунктах Талгарского района занимаются 9 мусоровывозящих компаний: ПК "Марат", ТОО "Компания Тазар", ИП "Абылай", ТОО "Мусабеков", ИП "Нуршырак", ИП "Арт", ИП "Калжанов", ТОО "Алуа", ТОО "Bastau 2023".</w:t>
      </w:r>
    </w:p>
    <w:bookmarkEnd w:id="181"/>
    <w:bookmarkStart w:name="z202" w:id="182"/>
    <w:p>
      <w:pPr>
        <w:spacing w:after="0"/>
        <w:ind w:left="0"/>
        <w:jc w:val="both"/>
      </w:pPr>
      <w:r>
        <w:rPr>
          <w:rFonts w:ascii="Times New Roman"/>
          <w:b w:val="false"/>
          <w:i w:val="false"/>
          <w:color w:val="000000"/>
          <w:sz w:val="28"/>
        </w:rPr>
        <w:t>
      Данные по автопарку мусоровывозящих организаций Талгарского района представлен в таблице ниже (Таблица 7).</w:t>
      </w:r>
    </w:p>
    <w:bookmarkEnd w:id="182"/>
    <w:bookmarkStart w:name="z203" w:id="183"/>
    <w:p>
      <w:pPr>
        <w:spacing w:after="0"/>
        <w:ind w:left="0"/>
        <w:jc w:val="both"/>
      </w:pPr>
      <w:r>
        <w:rPr>
          <w:rFonts w:ascii="Times New Roman"/>
          <w:b w:val="false"/>
          <w:i w:val="false"/>
          <w:color w:val="000000"/>
          <w:sz w:val="28"/>
        </w:rPr>
        <w:t>
      Таблица 7 – Автопарк МВО Талгарского района</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Мусоровывозящая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Камаз-2, Самосвал-3, мусоровоз-6, Зил-3, условия средние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Камаз 55102. ГАЗ САЗ 3507. Техническое состояние: на ходу.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 - 1 ед., Газ 53 - 1 ед., Газель - 1 ед., ЗИЛ - 7 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Бескайнарский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ЗИЛ-130, 1 шт., техническое состояние - рабочее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КамАЗ с компактором для перевозки мусора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мусоровоза (Камаз, Зил)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Самосвал Газ 53, Зил сельхоз., Зил Мусоровоз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Гульдалинский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 КАМАЗ, ЗИЛ-130 бортовой, в хорошем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мусоровоза, Камаз, Зил, Трактор, техническое состояние среднее; 2 ед. (Зил, ГАЗ-53) техническое состояние-среднее; 2 ед. (Зил, мусоровоз)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Кендалинский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Самосвал КаМАЗ, мусоровоз ЗИЛ-130, среднее состояние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4" w:id="184"/>
    <w:p>
      <w:pPr>
        <w:spacing w:after="0"/>
        <w:ind w:left="0"/>
        <w:jc w:val="both"/>
      </w:pPr>
      <w:r>
        <w:rPr>
          <w:rFonts w:ascii="Times New Roman"/>
          <w:b w:val="false"/>
          <w:i w:val="false"/>
          <w:color w:val="000000"/>
          <w:sz w:val="28"/>
        </w:rPr>
        <w:t>
      Источник: Акимат Талгарского района</w:t>
      </w:r>
    </w:p>
    <w:bookmarkEnd w:id="184"/>
    <w:bookmarkStart w:name="z205" w:id="185"/>
    <w:p>
      <w:pPr>
        <w:spacing w:after="0"/>
        <w:ind w:left="0"/>
        <w:jc w:val="both"/>
      </w:pPr>
      <w:r>
        <w:rPr>
          <w:rFonts w:ascii="Times New Roman"/>
          <w:b w:val="false"/>
          <w:i w:val="false"/>
          <w:color w:val="000000"/>
          <w:sz w:val="28"/>
        </w:rPr>
        <w:t>
      Данные по количеству населения, получающему услуги по вывозу ТКО мусоровывозящими организациями (далее МВО) за 2019-2021 и 2023 годы доля населения, получающего централизованные услуги по вывозу ТБО представлены ниже (Таблица 8).</w:t>
      </w:r>
    </w:p>
    <w:bookmarkEnd w:id="185"/>
    <w:bookmarkStart w:name="z206" w:id="186"/>
    <w:p>
      <w:pPr>
        <w:spacing w:after="0"/>
        <w:ind w:left="0"/>
        <w:jc w:val="both"/>
      </w:pPr>
      <w:r>
        <w:rPr>
          <w:rFonts w:ascii="Times New Roman"/>
          <w:b w:val="false"/>
          <w:i w:val="false"/>
          <w:color w:val="000000"/>
          <w:sz w:val="28"/>
        </w:rPr>
        <w:t xml:space="preserve">
      Таблица 8 – Население, регулярно обслуживаемое МВО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Население, тыс. человек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обслуживаемого МВО населения от общей численности жителей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bl>
    <w:bookmarkStart w:name="z207" w:id="187"/>
    <w:p>
      <w:pPr>
        <w:spacing w:after="0"/>
        <w:ind w:left="0"/>
        <w:jc w:val="both"/>
      </w:pPr>
      <w:r>
        <w:rPr>
          <w:rFonts w:ascii="Times New Roman"/>
          <w:b w:val="false"/>
          <w:i w:val="false"/>
          <w:color w:val="000000"/>
          <w:sz w:val="28"/>
        </w:rPr>
        <w:t>
      Источник данных за 2019-2021 годы - Бюро Национальной статистики АСПР РК ,</w:t>
      </w:r>
    </w:p>
    <w:bookmarkEnd w:id="187"/>
    <w:bookmarkStart w:name="z208" w:id="188"/>
    <w:p>
      <w:pPr>
        <w:spacing w:after="0"/>
        <w:ind w:left="0"/>
        <w:jc w:val="both"/>
      </w:pPr>
      <w:r>
        <w:rPr>
          <w:rFonts w:ascii="Times New Roman"/>
          <w:b w:val="false"/>
          <w:i w:val="false"/>
          <w:color w:val="000000"/>
          <w:sz w:val="28"/>
        </w:rPr>
        <w:t>
      Источник данных за 2023 год – акимат района</w:t>
      </w:r>
    </w:p>
    <w:bookmarkEnd w:id="188"/>
    <w:bookmarkStart w:name="z209" w:id="189"/>
    <w:p>
      <w:pPr>
        <w:spacing w:after="0"/>
        <w:ind w:left="0"/>
        <w:jc w:val="both"/>
      </w:pPr>
      <w:r>
        <w:rPr>
          <w:rFonts w:ascii="Times New Roman"/>
          <w:b w:val="false"/>
          <w:i w:val="false"/>
          <w:color w:val="000000"/>
          <w:sz w:val="28"/>
        </w:rPr>
        <w:t>
      *- показатель получен как соотношение количества населения, регулярно обслуживаемое мусоровывозящей организацией к общему населению данного района</w:t>
      </w:r>
    </w:p>
    <w:bookmarkEnd w:id="189"/>
    <w:bookmarkStart w:name="z210" w:id="190"/>
    <w:p>
      <w:pPr>
        <w:spacing w:after="0"/>
        <w:ind w:left="0"/>
        <w:jc w:val="both"/>
      </w:pPr>
      <w:r>
        <w:rPr>
          <w:rFonts w:ascii="Times New Roman"/>
          <w:b w:val="false"/>
          <w:i w:val="false"/>
          <w:color w:val="000000"/>
          <w:sz w:val="28"/>
        </w:rPr>
        <w:t>
      Средний показатель (базовый) доли населения, регулярно обслуживаемого мусоровывозящими организациями в Талгарском районе – 63,7%. Базовый показатель рассчитывается за последние 3 года, в данном случае без учета доли охвата населения вывозом коммунальных отходов в 2022 году, по которому нет данных для всех регионов Алматинской области.</w:t>
      </w:r>
    </w:p>
    <w:bookmarkEnd w:id="190"/>
    <w:bookmarkStart w:name="z211" w:id="191"/>
    <w:p>
      <w:pPr>
        <w:spacing w:after="0"/>
        <w:ind w:left="0"/>
        <w:jc w:val="both"/>
      </w:pPr>
      <w:r>
        <w:rPr>
          <w:rFonts w:ascii="Times New Roman"/>
          <w:b w:val="false"/>
          <w:i w:val="false"/>
          <w:color w:val="000000"/>
          <w:sz w:val="28"/>
        </w:rPr>
        <w:t>
      Анализ полученных от акимата исходных данных показал полное отсутствие надлежащего учета и контроля со стороны МИО в сфере обращения с ТБО и управления ими.</w:t>
      </w:r>
    </w:p>
    <w:bookmarkEnd w:id="191"/>
    <w:bookmarkStart w:name="z212" w:id="192"/>
    <w:p>
      <w:pPr>
        <w:spacing w:after="0"/>
        <w:ind w:left="0"/>
        <w:jc w:val="both"/>
      </w:pPr>
      <w:r>
        <w:rPr>
          <w:rFonts w:ascii="Times New Roman"/>
          <w:b w:val="false"/>
          <w:i w:val="false"/>
          <w:color w:val="000000"/>
          <w:sz w:val="28"/>
        </w:rPr>
        <w:t>
      В период разработки Программы в районах области была проведена цифровизация контейнерных площадок, расположенных в населенных пунктах района и создан их реестр. Талгарский район цифровизацию контейнерных площадок не проводил и предоставил следующие данные:</w:t>
      </w:r>
    </w:p>
    <w:bookmarkEnd w:id="192"/>
    <w:bookmarkStart w:name="z213" w:id="193"/>
    <w:p>
      <w:pPr>
        <w:spacing w:after="0"/>
        <w:ind w:left="0"/>
        <w:jc w:val="both"/>
      </w:pPr>
      <w:r>
        <w:rPr>
          <w:rFonts w:ascii="Times New Roman"/>
          <w:b w:val="false"/>
          <w:i w:val="false"/>
          <w:color w:val="000000"/>
          <w:sz w:val="28"/>
        </w:rPr>
        <w:t>
      Количество контейнерных площадок – 392 площадки, из них в жилищном фонде – 265 площадок, у организаций и других юр. лиц – 127 . Цифровизация контейнерных площадок на территории района не проведена, реестр отсутствует.</w:t>
      </w:r>
    </w:p>
    <w:bookmarkEnd w:id="193"/>
    <w:bookmarkStart w:name="z214" w:id="194"/>
    <w:p>
      <w:pPr>
        <w:spacing w:after="0"/>
        <w:ind w:left="0"/>
        <w:jc w:val="both"/>
      </w:pPr>
      <w:r>
        <w:rPr>
          <w:rFonts w:ascii="Times New Roman"/>
          <w:b w:val="false"/>
          <w:i w:val="false"/>
          <w:color w:val="000000"/>
          <w:sz w:val="28"/>
        </w:rPr>
        <w:t>
      По данным акимата района общее количество контейнеров в населенных пунктах района - 1488 шт., металлические и пластиковые (в жилищном фонде – 1085 шт., у организаций и других юр. лиц – 403 шт.).</w:t>
      </w:r>
    </w:p>
    <w:bookmarkEnd w:id="194"/>
    <w:bookmarkStart w:name="z215" w:id="195"/>
    <w:p>
      <w:pPr>
        <w:spacing w:after="0"/>
        <w:ind w:left="0"/>
        <w:jc w:val="both"/>
      </w:pPr>
      <w:r>
        <w:rPr>
          <w:rFonts w:ascii="Times New Roman"/>
          <w:b w:val="false"/>
          <w:i w:val="false"/>
          <w:color w:val="000000"/>
          <w:sz w:val="28"/>
        </w:rPr>
        <w:t>
      Выводы: в районе данные по охвату населения, предоставленные акиматом, не соответствуют данным Бюро статистики. Учет объемов образования и накопления ТКО у источников образования, а также контроль за их движением отсутствует, в связи с чем выполнить анализ данных в сфере обращения отходами невозможно.</w:t>
      </w:r>
    </w:p>
    <w:bookmarkEnd w:id="195"/>
    <w:bookmarkStart w:name="z216" w:id="196"/>
    <w:p>
      <w:pPr>
        <w:spacing w:after="0"/>
        <w:ind w:left="0"/>
        <w:jc w:val="both"/>
      </w:pPr>
      <w:r>
        <w:rPr>
          <w:rFonts w:ascii="Times New Roman"/>
          <w:b w:val="false"/>
          <w:i w:val="false"/>
          <w:color w:val="000000"/>
          <w:sz w:val="28"/>
        </w:rPr>
        <w:t>
      Объекты захоронения ТКО</w:t>
      </w:r>
    </w:p>
    <w:bookmarkEnd w:id="196"/>
    <w:bookmarkStart w:name="z217" w:id="197"/>
    <w:p>
      <w:pPr>
        <w:spacing w:after="0"/>
        <w:ind w:left="0"/>
        <w:jc w:val="both"/>
      </w:pPr>
      <w:r>
        <w:rPr>
          <w:rFonts w:ascii="Times New Roman"/>
          <w:b w:val="false"/>
          <w:i w:val="false"/>
          <w:color w:val="000000"/>
          <w:sz w:val="28"/>
        </w:rPr>
        <w:t>
      Полигон ТБО</w:t>
      </w:r>
    </w:p>
    <w:bookmarkEnd w:id="197"/>
    <w:bookmarkStart w:name="z218" w:id="198"/>
    <w:p>
      <w:pPr>
        <w:spacing w:after="0"/>
        <w:ind w:left="0"/>
        <w:jc w:val="both"/>
      </w:pPr>
      <w:r>
        <w:rPr>
          <w:rFonts w:ascii="Times New Roman"/>
          <w:b w:val="false"/>
          <w:i w:val="false"/>
          <w:color w:val="000000"/>
          <w:sz w:val="28"/>
        </w:rPr>
        <w:t>
      Полигон ТБО расположен на землях Кендалинского с/о Талгарского района в 3 километрах северо-восточнее селитебной зоны с.Актас и в 6 километрах северо-восточнее г.Талгар, на расстоянии 600 м с юго-восточной стороны находятся дачи (Кадастровый номер – 03-051-146-764) (Рисунок 4, Рисунок 5). Целевое назначение земельного участка – для строительства и обслуживания полигона по приему, сортировке и переработке ТБО.</w:t>
      </w:r>
    </w:p>
    <w:bookmarkEnd w:id="198"/>
    <w:bookmarkStart w:name="z219"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69088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0"/>
    <w:p>
      <w:pPr>
        <w:spacing w:after="0"/>
        <w:ind w:left="0"/>
        <w:jc w:val="both"/>
      </w:pPr>
      <w:r>
        <w:rPr>
          <w:rFonts w:ascii="Times New Roman"/>
          <w:b w:val="false"/>
          <w:i w:val="false"/>
          <w:color w:val="000000"/>
          <w:sz w:val="28"/>
        </w:rPr>
        <w:t>
      Рисунок 4 - Местоположение полигона ТБО в Талгарском районе</w:t>
      </w:r>
    </w:p>
    <w:bookmarkEnd w:id="200"/>
    <w:bookmarkStart w:name="z221" w:id="201"/>
    <w:p>
      <w:pPr>
        <w:spacing w:after="0"/>
        <w:ind w:left="0"/>
        <w:jc w:val="both"/>
      </w:pPr>
      <w:r>
        <w:rPr>
          <w:rFonts w:ascii="Times New Roman"/>
          <w:b w:val="false"/>
          <w:i w:val="false"/>
          <w:color w:val="000000"/>
          <w:sz w:val="28"/>
        </w:rPr>
        <w:t xml:space="preserve">
      Согласно СанПиН №237 от 20.03.2015 г., утвержденных Министерством национальной экономики РК, данный объект относится ко II классу санитарной опасности с размером СЗЗ не менее 500 м. (раздел 11, пункт 47 компостирование мусора без навоза и фекалий). </w:t>
      </w:r>
    </w:p>
    <w:bookmarkEnd w:id="201"/>
    <w:bookmarkStart w:name="z222" w:id="202"/>
    <w:p>
      <w:pPr>
        <w:spacing w:after="0"/>
        <w:ind w:left="0"/>
        <w:jc w:val="both"/>
      </w:pPr>
      <w:r>
        <w:rPr>
          <w:rFonts w:ascii="Times New Roman"/>
          <w:b w:val="false"/>
          <w:i w:val="false"/>
          <w:color w:val="000000"/>
          <w:sz w:val="28"/>
        </w:rPr>
        <w:t>
      По Экологическому кодексу РК согласно ст.40, по значимости и полноте оценки воздействия на окружающую среду предприятие относится к I категории.</w:t>
      </w:r>
    </w:p>
    <w:bookmarkEnd w:id="202"/>
    <w:bookmarkStart w:name="z223" w:id="203"/>
    <w:p>
      <w:pPr>
        <w:spacing w:after="0"/>
        <w:ind w:left="0"/>
        <w:jc w:val="both"/>
      </w:pPr>
      <w:r>
        <w:rPr>
          <w:rFonts w:ascii="Times New Roman"/>
          <w:b w:val="false"/>
          <w:i w:val="false"/>
          <w:color w:val="000000"/>
          <w:sz w:val="28"/>
        </w:rPr>
        <w:t>
      По заключениям уполномоченных органов выбранный участок отвечает основным санитарно- гигиеническим требованиям, предъявляемым к площадкам организации полигонов твердо-бытовых отходов.</w:t>
      </w:r>
    </w:p>
    <w:bookmarkEnd w:id="203"/>
    <w:bookmarkStart w:name="z224" w:id="204"/>
    <w:p>
      <w:pPr>
        <w:spacing w:after="0"/>
        <w:ind w:left="0"/>
        <w:jc w:val="both"/>
      </w:pPr>
      <w:r>
        <w:rPr>
          <w:rFonts w:ascii="Times New Roman"/>
          <w:b w:val="false"/>
          <w:i w:val="false"/>
          <w:color w:val="000000"/>
          <w:sz w:val="28"/>
        </w:rPr>
        <w:t>
      В то же время, необходимо обратить внимание, что в зоне влияния полигона находится жилая зона с.Актас и дачные массивы.</w:t>
      </w:r>
    </w:p>
    <w:bookmarkEnd w:id="204"/>
    <w:bookmarkStart w:name="z225" w:id="205"/>
    <w:p>
      <w:pPr>
        <w:spacing w:after="0"/>
        <w:ind w:left="0"/>
        <w:jc w:val="both"/>
      </w:pPr>
      <w:r>
        <w:rPr>
          <w:rFonts w:ascii="Times New Roman"/>
          <w:b w:val="false"/>
          <w:i w:val="false"/>
          <w:color w:val="000000"/>
          <w:sz w:val="28"/>
        </w:rPr>
        <w:t>
      Полигон принадлежит на правах частной собственности ТОО "ЭкоСервисГрупп" ( БИН 080940002855) . По данным, полученным от компании, основным видом деятельности компании является: оказание услуги по приему, переработке, в т.ч. сжигании и захоронению твердых бытовых отходов на полигон.</w:t>
      </w:r>
    </w:p>
    <w:bookmarkEnd w:id="205"/>
    <w:bookmarkStart w:name="z226"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33401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7"/>
    <w:p>
      <w:pPr>
        <w:spacing w:after="0"/>
        <w:ind w:left="0"/>
        <w:jc w:val="both"/>
      </w:pPr>
      <w:r>
        <w:rPr>
          <w:rFonts w:ascii="Times New Roman"/>
          <w:b w:val="false"/>
          <w:i w:val="false"/>
          <w:color w:val="000000"/>
          <w:sz w:val="28"/>
        </w:rPr>
        <w:t>
      Площадка размещена на участке, площадью 7,4000 га, отведҰнном на основании акта на право частной собственности на земельный участок N 605943 от 10.10.2008г, разделенном на 2 участка: 1 участок – 4.68 га под линию сортировки мусора; 2 участок – 2,72 га под административное и вспомогательные участки.</w:t>
      </w:r>
    </w:p>
    <w:bookmarkEnd w:id="207"/>
    <w:bookmarkStart w:name="z228" w:id="208"/>
    <w:p>
      <w:pPr>
        <w:spacing w:after="0"/>
        <w:ind w:left="0"/>
        <w:jc w:val="both"/>
      </w:pPr>
      <w:r>
        <w:rPr>
          <w:rFonts w:ascii="Times New Roman"/>
          <w:b w:val="false"/>
          <w:i w:val="false"/>
          <w:color w:val="000000"/>
          <w:sz w:val="28"/>
        </w:rPr>
        <w:t>
      На полигоне установлена печь-инсинератор, на установке которой осуществляется сжигание отходов (медицинские отходы, промасленная ветошь, промасленные фильтры).</w:t>
      </w:r>
    </w:p>
    <w:bookmarkEnd w:id="208"/>
    <w:bookmarkStart w:name="z229" w:id="209"/>
    <w:p>
      <w:pPr>
        <w:spacing w:after="0"/>
        <w:ind w:left="0"/>
        <w:jc w:val="both"/>
      </w:pPr>
      <w:r>
        <w:rPr>
          <w:rFonts w:ascii="Times New Roman"/>
          <w:b w:val="false"/>
          <w:i w:val="false"/>
          <w:color w:val="000000"/>
          <w:sz w:val="28"/>
        </w:rPr>
        <w:t xml:space="preserve">
      Согласно заключению на полигоне имеется линия по переработке тв?рдых бытовых отходов предназначена для ручной сортировки и, в дальнейшем, частичной переработки до 33868 тонн в год. Из них 40% является сырь?м и 60% - остаточный мусор. Отсортированное сырь?: бумага и пластмасса прессуются, металлолом и древесные отходы отправляются на склад временного хранения без дополнительной переработки. </w:t>
      </w:r>
    </w:p>
    <w:bookmarkEnd w:id="209"/>
    <w:bookmarkStart w:name="z230" w:id="210"/>
    <w:p>
      <w:pPr>
        <w:spacing w:after="0"/>
        <w:ind w:left="0"/>
        <w:jc w:val="both"/>
      </w:pPr>
      <w:r>
        <w:rPr>
          <w:rFonts w:ascii="Times New Roman"/>
          <w:b w:val="false"/>
          <w:i w:val="false"/>
          <w:color w:val="000000"/>
          <w:sz w:val="28"/>
        </w:rPr>
        <w:t>
      Полигон ТБО размещается в отработанном карьере, глубиной до 30 метров. В качестве ограждения используется обваловка по периметру высотой 1,5м, шириной 2 м и сетчатое ограждение. Гидроизолирующим материалом дна являются песочно-гравийные материалы. Полигон предназначен для складирования неутильной части твердых бытовых отходов, их уплотнения с обеспечением быстрой изоляции отходов от внешней среды, путем укрытия регламентированного слоя отходов местным грунтом.</w:t>
      </w:r>
    </w:p>
    <w:bookmarkEnd w:id="210"/>
    <w:bookmarkStart w:name="z231" w:id="211"/>
    <w:p>
      <w:pPr>
        <w:spacing w:after="0"/>
        <w:ind w:left="0"/>
        <w:jc w:val="both"/>
      </w:pPr>
      <w:r>
        <w:rPr>
          <w:rFonts w:ascii="Times New Roman"/>
          <w:b w:val="false"/>
          <w:i w:val="false"/>
          <w:color w:val="000000"/>
          <w:sz w:val="28"/>
        </w:rPr>
        <w:t>
      Доставка ТБО на полигон осуществляется кузовным специализированным автотранспортом.</w:t>
      </w:r>
    </w:p>
    <w:bookmarkEnd w:id="211"/>
    <w:bookmarkStart w:name="z232" w:id="212"/>
    <w:p>
      <w:pPr>
        <w:spacing w:after="0"/>
        <w:ind w:left="0"/>
        <w:jc w:val="both"/>
      </w:pPr>
      <w:r>
        <w:rPr>
          <w:rFonts w:ascii="Times New Roman"/>
          <w:b w:val="false"/>
          <w:i w:val="false"/>
          <w:color w:val="000000"/>
          <w:sz w:val="28"/>
        </w:rPr>
        <w:t>
      Коммунальные отходы принимаются на полигон ТБО в отсортированном виде спец. автотранспортом предприятий г.Алматы и Алматинской области (Талгарского района.)</w:t>
      </w:r>
    </w:p>
    <w:bookmarkEnd w:id="212"/>
    <w:bookmarkStart w:name="z233" w:id="213"/>
    <w:p>
      <w:pPr>
        <w:spacing w:after="0"/>
        <w:ind w:left="0"/>
        <w:jc w:val="both"/>
      </w:pPr>
      <w:r>
        <w:rPr>
          <w:rFonts w:ascii="Times New Roman"/>
          <w:b w:val="false"/>
          <w:i w:val="false"/>
          <w:color w:val="000000"/>
          <w:sz w:val="28"/>
        </w:rPr>
        <w:t>
      Годовой объем поступающих отходов с учетом остаточного мусора на полигон ТБО для временного хранения, следующий: макулатура, картон и другие отходы бумаги - 50200 т/год.</w:t>
      </w:r>
    </w:p>
    <w:bookmarkEnd w:id="213"/>
    <w:bookmarkStart w:name="z234" w:id="214"/>
    <w:p>
      <w:pPr>
        <w:spacing w:after="0"/>
        <w:ind w:left="0"/>
        <w:jc w:val="both"/>
      </w:pPr>
      <w:r>
        <w:rPr>
          <w:rFonts w:ascii="Times New Roman"/>
          <w:b w:val="false"/>
          <w:i w:val="false"/>
          <w:color w:val="000000"/>
          <w:sz w:val="28"/>
        </w:rPr>
        <w:t>
      Состав поступаемых отходов (%): бумага и древесина - 60; тряпье - 7; пищевые отходы -10; стеклобой - 6; металлы - 5; пластмассы – 12. Поступающие отходы относятся к IV классу опасности</w:t>
      </w:r>
    </w:p>
    <w:bookmarkEnd w:id="214"/>
    <w:bookmarkStart w:name="z235" w:id="215"/>
    <w:p>
      <w:pPr>
        <w:spacing w:after="0"/>
        <w:ind w:left="0"/>
        <w:jc w:val="both"/>
      </w:pPr>
      <w:r>
        <w:rPr>
          <w:rFonts w:ascii="Times New Roman"/>
          <w:b w:val="false"/>
          <w:i w:val="false"/>
          <w:color w:val="000000"/>
          <w:sz w:val="28"/>
        </w:rPr>
        <w:t>
      Фактически на полигоне с учетом сортировки собирается 50200 т/год или 167333 м3.</w:t>
      </w:r>
    </w:p>
    <w:bookmarkEnd w:id="215"/>
    <w:bookmarkStart w:name="z236" w:id="216"/>
    <w:p>
      <w:pPr>
        <w:spacing w:after="0"/>
        <w:ind w:left="0"/>
        <w:jc w:val="both"/>
      </w:pPr>
      <w:r>
        <w:rPr>
          <w:rFonts w:ascii="Times New Roman"/>
          <w:b w:val="false"/>
          <w:i w:val="false"/>
          <w:color w:val="000000"/>
          <w:sz w:val="28"/>
        </w:rPr>
        <w:t>
      Режим работы предприятия – 300 дней в году, в 1 смену, продолжительностью 8 часов (дежурный персонал работает круглосуточно), численность работающих - 22 человека, в том числе 3 человека ИТР (по данным Заключения) и 30 человек (по данным акимата).</w:t>
      </w:r>
    </w:p>
    <w:bookmarkEnd w:id="216"/>
    <w:bookmarkStart w:name="z237" w:id="217"/>
    <w:p>
      <w:pPr>
        <w:spacing w:after="0"/>
        <w:ind w:left="0"/>
        <w:jc w:val="both"/>
      </w:pPr>
      <w:r>
        <w:rPr>
          <w:rFonts w:ascii="Times New Roman"/>
          <w:b w:val="false"/>
          <w:i w:val="false"/>
          <w:color w:val="000000"/>
          <w:sz w:val="28"/>
        </w:rPr>
        <w:t>
      Стихийные (несанкционированные) свалки</w:t>
      </w:r>
    </w:p>
    <w:bookmarkEnd w:id="217"/>
    <w:bookmarkStart w:name="z238" w:id="218"/>
    <w:p>
      <w:pPr>
        <w:spacing w:after="0"/>
        <w:ind w:left="0"/>
        <w:jc w:val="both"/>
      </w:pPr>
      <w:r>
        <w:rPr>
          <w:rFonts w:ascii="Times New Roman"/>
          <w:b w:val="false"/>
          <w:i w:val="false"/>
          <w:color w:val="000000"/>
          <w:sz w:val="28"/>
        </w:rPr>
        <w:t>
      Согласно докладу Министра экологии и природных ресурсов РК, в рамках космомониторинга, в 2023 году в Алматинской области выявлено 375 свалок, из них ликвидировано порядка 37% (142 свалки).</w:t>
      </w:r>
    </w:p>
    <w:bookmarkEnd w:id="218"/>
    <w:bookmarkStart w:name="z239"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0" w:id="220"/>
    <w:p>
      <w:pPr>
        <w:spacing w:after="0"/>
        <w:ind w:left="0"/>
        <w:jc w:val="both"/>
      </w:pPr>
      <w:r>
        <w:rPr>
          <w:rFonts w:ascii="Times New Roman"/>
          <w:b w:val="false"/>
          <w:i w:val="false"/>
          <w:color w:val="000000"/>
          <w:sz w:val="28"/>
        </w:rPr>
        <w:t>
      Рисунок 6 - Объекты размещения отходов в разрезе административных районов Алматинской области</w:t>
      </w:r>
    </w:p>
    <w:bookmarkEnd w:id="220"/>
    <w:bookmarkStart w:name="z241" w:id="221"/>
    <w:p>
      <w:pPr>
        <w:spacing w:after="0"/>
        <w:ind w:left="0"/>
        <w:jc w:val="both"/>
      </w:pPr>
      <w:r>
        <w:rPr>
          <w:rFonts w:ascii="Times New Roman"/>
          <w:b w:val="false"/>
          <w:i w:val="false"/>
          <w:color w:val="000000"/>
          <w:sz w:val="28"/>
        </w:rPr>
        <w:t>
      У населения имеется возможность следить за состоянием свалок с помощью онлайн сервиса (https://wasteopen.gharysh.kz/) АО "НК "Қазақстан Ғарыш Сапары" - исполнителя космического мониторинга.</w:t>
      </w:r>
    </w:p>
    <w:bookmarkEnd w:id="221"/>
    <w:bookmarkStart w:name="z242" w:id="222"/>
    <w:p>
      <w:pPr>
        <w:spacing w:after="0"/>
        <w:ind w:left="0"/>
        <w:jc w:val="both"/>
      </w:pPr>
      <w:r>
        <w:rPr>
          <w:rFonts w:ascii="Times New Roman"/>
          <w:b w:val="false"/>
          <w:i w:val="false"/>
          <w:color w:val="000000"/>
          <w:sz w:val="28"/>
        </w:rPr>
        <w:t>
      Места несанкционированного размещения отходов (свалки) являются большой проблемой для населения и МИО.</w:t>
      </w:r>
    </w:p>
    <w:bookmarkEnd w:id="222"/>
    <w:bookmarkStart w:name="z243" w:id="223"/>
    <w:p>
      <w:pPr>
        <w:spacing w:after="0"/>
        <w:ind w:left="0"/>
        <w:jc w:val="both"/>
      </w:pPr>
      <w:r>
        <w:rPr>
          <w:rFonts w:ascii="Times New Roman"/>
          <w:b w:val="false"/>
          <w:i w:val="false"/>
          <w:color w:val="000000"/>
          <w:sz w:val="28"/>
        </w:rPr>
        <w:t>
      Неприятные запахи, риски заболеваний, место возможного притяжения деклассифицированных элементов общества (бродяги), скопление птиц (чайки, вороны и т.д.) и бездомных животных негативно сказываются на внешней стороне жизни соседствующих домов. Это удешевляет недвижимость в округе и отталкивает потенциальных инвесторов от приобретения коммерческой недвижимости.</w:t>
      </w:r>
    </w:p>
    <w:bookmarkEnd w:id="223"/>
    <w:bookmarkStart w:name="z244" w:id="224"/>
    <w:p>
      <w:pPr>
        <w:spacing w:after="0"/>
        <w:ind w:left="0"/>
        <w:jc w:val="both"/>
      </w:pPr>
      <w:r>
        <w:rPr>
          <w:rFonts w:ascii="Times New Roman"/>
          <w:b w:val="false"/>
          <w:i w:val="false"/>
          <w:color w:val="000000"/>
          <w:sz w:val="28"/>
        </w:rPr>
        <w:t>
      Также есть риски загрязнения почв, грунтовых вод и близлежащих поверхностных вод, в случае наличия биоразлагаемых отходов – атмосферы.</w:t>
      </w:r>
    </w:p>
    <w:bookmarkEnd w:id="224"/>
    <w:bookmarkStart w:name="z245" w:id="225"/>
    <w:p>
      <w:pPr>
        <w:spacing w:after="0"/>
        <w:ind w:left="0"/>
        <w:jc w:val="both"/>
      </w:pPr>
      <w:r>
        <w:rPr>
          <w:rFonts w:ascii="Times New Roman"/>
          <w:b w:val="false"/>
          <w:i w:val="false"/>
          <w:color w:val="000000"/>
          <w:sz w:val="28"/>
        </w:rPr>
        <w:t>
       Как правило, такие свалки начинаются с вываливания строительных или крупногабаритных отходов и/или при перебоях в графике вывоза отходов. Основные места формирования свалок – неосвоенные территории частного или промышленного сектора, прилегающие пустыри, лесистые или кустарниковые зоны.</w:t>
      </w:r>
    </w:p>
    <w:bookmarkEnd w:id="225"/>
    <w:bookmarkStart w:name="z246" w:id="226"/>
    <w:p>
      <w:pPr>
        <w:spacing w:after="0"/>
        <w:ind w:left="0"/>
        <w:jc w:val="both"/>
      </w:pPr>
      <w:r>
        <w:rPr>
          <w:rFonts w:ascii="Times New Roman"/>
          <w:b w:val="false"/>
          <w:i w:val="false"/>
          <w:color w:val="000000"/>
          <w:sz w:val="28"/>
        </w:rPr>
        <w:t>
      Процесс ликвидации свалок включает сбор, транспортировку и передачу отходов специализированным организациям для сортировки, обезвреживания, переработки, утилизации или захоронения.</w:t>
      </w:r>
    </w:p>
    <w:bookmarkEnd w:id="226"/>
    <w:bookmarkStart w:name="z247" w:id="227"/>
    <w:p>
      <w:pPr>
        <w:spacing w:after="0"/>
        <w:ind w:left="0"/>
        <w:jc w:val="both"/>
      </w:pPr>
      <w:r>
        <w:rPr>
          <w:rFonts w:ascii="Times New Roman"/>
          <w:b w:val="false"/>
          <w:i w:val="false"/>
          <w:color w:val="000000"/>
          <w:sz w:val="28"/>
        </w:rPr>
        <w:t>
      Для предотвращения образования стихийных свалок Министерством экологии и природных ресурсов РК принят ряд мер на законодательном уровне: внедрено лицензирование и уведомительный порядок для субъектов предпринимательства по управлению отходами, введено обязательство по раздельному сбору отходов по фракциям, также увеличены штрафы за нарушение требований по обращению с отходами на физических лиц с 10 МРП на 50 МРП (для юридических лиц малого предпринимательства - 100 МРП, среднего – 100% и крупного – 200% от экономической выгоды). Кроме того, акиматам было рекомендовано подключить мусоровывозящие организации к работе в информационной системе "Е-курылыс", где при помощи GPS-датчиков можно будет отследить передвижение спецтехники по вывозу мусора.</w:t>
      </w:r>
    </w:p>
    <w:bookmarkEnd w:id="227"/>
    <w:bookmarkStart w:name="z248" w:id="228"/>
    <w:p>
      <w:pPr>
        <w:spacing w:after="0"/>
        <w:ind w:left="0"/>
        <w:jc w:val="both"/>
      </w:pPr>
      <w:r>
        <w:rPr>
          <w:rFonts w:ascii="Times New Roman"/>
          <w:b w:val="false"/>
          <w:i w:val="false"/>
          <w:color w:val="000000"/>
          <w:sz w:val="28"/>
        </w:rPr>
        <w:t xml:space="preserve">
      Анализ данных и натурные обследования объектов размещения отходов (полигонов) на территории области позволяет сделать выводы о их несоответствии требованиям законодательства. </w:t>
      </w:r>
    </w:p>
    <w:bookmarkEnd w:id="228"/>
    <w:bookmarkStart w:name="z249" w:id="229"/>
    <w:p>
      <w:pPr>
        <w:spacing w:after="0"/>
        <w:ind w:left="0"/>
        <w:jc w:val="both"/>
      </w:pPr>
      <w:r>
        <w:rPr>
          <w:rFonts w:ascii="Times New Roman"/>
          <w:b w:val="false"/>
          <w:i w:val="false"/>
          <w:color w:val="000000"/>
          <w:sz w:val="28"/>
        </w:rPr>
        <w:t>
      Для предупреждения образования новых и расширения текущих свалок рекомендуется:</w:t>
      </w:r>
    </w:p>
    <w:bookmarkEnd w:id="229"/>
    <w:bookmarkStart w:name="z250" w:id="230"/>
    <w:p>
      <w:pPr>
        <w:spacing w:after="0"/>
        <w:ind w:left="0"/>
        <w:jc w:val="both"/>
      </w:pPr>
      <w:r>
        <w:rPr>
          <w:rFonts w:ascii="Times New Roman"/>
          <w:b w:val="false"/>
          <w:i w:val="false"/>
          <w:color w:val="000000"/>
          <w:sz w:val="28"/>
        </w:rPr>
        <w:t>
      1. создание и ведение автоматизированной информационной системы обращения с отходами Алматинской области (далее АИС), обеспечивающей комплексный и системный подход за обращением с отходами;</w:t>
      </w:r>
    </w:p>
    <w:bookmarkEnd w:id="230"/>
    <w:bookmarkStart w:name="z251" w:id="231"/>
    <w:p>
      <w:pPr>
        <w:spacing w:after="0"/>
        <w:ind w:left="0"/>
        <w:jc w:val="both"/>
      </w:pPr>
      <w:r>
        <w:rPr>
          <w:rFonts w:ascii="Times New Roman"/>
          <w:b w:val="false"/>
          <w:i w:val="false"/>
          <w:color w:val="000000"/>
          <w:sz w:val="28"/>
        </w:rPr>
        <w:t>
      2. внедрение автоматизированного коммерческого учета движения отходов на территории области и с возможностью получения баланса отходов за любой временной промежуток;</w:t>
      </w:r>
    </w:p>
    <w:bookmarkEnd w:id="231"/>
    <w:bookmarkStart w:name="z252" w:id="232"/>
    <w:p>
      <w:pPr>
        <w:spacing w:after="0"/>
        <w:ind w:left="0"/>
        <w:jc w:val="both"/>
      </w:pPr>
      <w:r>
        <w:rPr>
          <w:rFonts w:ascii="Times New Roman"/>
          <w:b w:val="false"/>
          <w:i w:val="false"/>
          <w:color w:val="000000"/>
          <w:sz w:val="28"/>
        </w:rPr>
        <w:t>
      3. обязательное снабжение мусоровывозящей техники спутниковыми навигационными системами в соответствии с правилами управления коммунальными отходами (Приказ и.о. Министра экологии, геологии и природных ресурсов РК от 28 декабря 2021 года № 508) с включением их АИС "Отходы);</w:t>
      </w:r>
    </w:p>
    <w:bookmarkEnd w:id="232"/>
    <w:bookmarkStart w:name="z253" w:id="233"/>
    <w:p>
      <w:pPr>
        <w:spacing w:after="0"/>
        <w:ind w:left="0"/>
        <w:jc w:val="both"/>
      </w:pPr>
      <w:r>
        <w:rPr>
          <w:rFonts w:ascii="Times New Roman"/>
          <w:b w:val="false"/>
          <w:i w:val="false"/>
          <w:color w:val="000000"/>
          <w:sz w:val="28"/>
        </w:rPr>
        <w:t>
      4. неукоснительное соблюдение утвержденного графика вывоза отходов от источников;</w:t>
      </w:r>
    </w:p>
    <w:bookmarkEnd w:id="233"/>
    <w:bookmarkStart w:name="z254" w:id="234"/>
    <w:p>
      <w:pPr>
        <w:spacing w:after="0"/>
        <w:ind w:left="0"/>
        <w:jc w:val="both"/>
      </w:pPr>
      <w:r>
        <w:rPr>
          <w:rFonts w:ascii="Times New Roman"/>
          <w:b w:val="false"/>
          <w:i w:val="false"/>
          <w:color w:val="000000"/>
          <w:sz w:val="28"/>
        </w:rPr>
        <w:t>
      5. постоянное выявление/мониторинг несанкционированных мест размещения отходов (свалок);</w:t>
      </w:r>
    </w:p>
    <w:bookmarkEnd w:id="234"/>
    <w:bookmarkStart w:name="z255" w:id="235"/>
    <w:p>
      <w:pPr>
        <w:spacing w:after="0"/>
        <w:ind w:left="0"/>
        <w:jc w:val="both"/>
      </w:pPr>
      <w:r>
        <w:rPr>
          <w:rFonts w:ascii="Times New Roman"/>
          <w:b w:val="false"/>
          <w:i w:val="false"/>
          <w:color w:val="000000"/>
          <w:sz w:val="28"/>
        </w:rPr>
        <w:t>
      6. ликвидация несанкционированных мест размещения отходов (свалок) с рекультивацией территории;</w:t>
      </w:r>
    </w:p>
    <w:bookmarkEnd w:id="235"/>
    <w:bookmarkStart w:name="z256" w:id="236"/>
    <w:p>
      <w:pPr>
        <w:spacing w:after="0"/>
        <w:ind w:left="0"/>
        <w:jc w:val="both"/>
      </w:pPr>
      <w:r>
        <w:rPr>
          <w:rFonts w:ascii="Times New Roman"/>
          <w:b w:val="false"/>
          <w:i w:val="false"/>
          <w:color w:val="000000"/>
          <w:sz w:val="28"/>
        </w:rPr>
        <w:t>
      7. выполнение требований по организации сбора (площадки, контейнеры) и вывоза строительных и крупногабаритных отходов (СТ РК 3780-2022. “Отходы. Общие требования к площадкам размещения контейнеров для организации раздельного сбора коммунальных отходов”);</w:t>
      </w:r>
    </w:p>
    <w:bookmarkEnd w:id="236"/>
    <w:bookmarkStart w:name="z257" w:id="237"/>
    <w:p>
      <w:pPr>
        <w:spacing w:after="0"/>
        <w:ind w:left="0"/>
        <w:jc w:val="both"/>
      </w:pPr>
      <w:r>
        <w:rPr>
          <w:rFonts w:ascii="Times New Roman"/>
          <w:b w:val="false"/>
          <w:i w:val="false"/>
          <w:color w:val="000000"/>
          <w:sz w:val="28"/>
        </w:rPr>
        <w:t>
      8. проведение работы с населением и организациями о недопустимости размещения отходов в неположенных местах с указанием ответственности в рамках законодательства РК;</w:t>
      </w:r>
    </w:p>
    <w:bookmarkEnd w:id="237"/>
    <w:bookmarkStart w:name="z258" w:id="238"/>
    <w:p>
      <w:pPr>
        <w:spacing w:after="0"/>
        <w:ind w:left="0"/>
        <w:jc w:val="both"/>
      </w:pPr>
      <w:r>
        <w:rPr>
          <w:rFonts w:ascii="Times New Roman"/>
          <w:b w:val="false"/>
          <w:i w:val="false"/>
          <w:color w:val="000000"/>
          <w:sz w:val="28"/>
        </w:rPr>
        <w:t>
      9. информирование общественности о случаях предотвращения или выявления несанкционированного размещения отходов с принятыми мерами наказания (пример статьи об обнаружении свалки и принимаемых мерах: https://www.gov.kz/memleket/entities/ecogeo/press/news/details/498656?lang=ru).</w:t>
      </w:r>
    </w:p>
    <w:bookmarkEnd w:id="238"/>
    <w:bookmarkStart w:name="z259" w:id="239"/>
    <w:p>
      <w:pPr>
        <w:spacing w:after="0"/>
        <w:ind w:left="0"/>
        <w:jc w:val="both"/>
      </w:pPr>
      <w:r>
        <w:rPr>
          <w:rFonts w:ascii="Times New Roman"/>
          <w:b w:val="false"/>
          <w:i w:val="false"/>
          <w:color w:val="000000"/>
          <w:sz w:val="28"/>
        </w:rPr>
        <w:t>
      Тариф на сбор, транспортировку, сортировку и захоронение твердых бытовых отходов</w:t>
      </w:r>
    </w:p>
    <w:bookmarkEnd w:id="239"/>
    <w:bookmarkStart w:name="z260" w:id="240"/>
    <w:p>
      <w:pPr>
        <w:spacing w:after="0"/>
        <w:ind w:left="0"/>
        <w:jc w:val="both"/>
      </w:pPr>
      <w:r>
        <w:rPr>
          <w:rFonts w:ascii="Times New Roman"/>
          <w:b w:val="false"/>
          <w:i w:val="false"/>
          <w:color w:val="000000"/>
          <w:sz w:val="28"/>
        </w:rPr>
        <w:t>
      Данные по утвержденным нормам образования и накопления отходов, а также тарифам на их сбор, транспортировку, сортировку и захоронения по населенным пунктам района не предоставлены.</w:t>
      </w:r>
    </w:p>
    <w:bookmarkEnd w:id="240"/>
    <w:bookmarkStart w:name="z261" w:id="241"/>
    <w:p>
      <w:pPr>
        <w:spacing w:after="0"/>
        <w:ind w:left="0"/>
        <w:jc w:val="both"/>
      </w:pPr>
      <w:r>
        <w:rPr>
          <w:rFonts w:ascii="Times New Roman"/>
          <w:b w:val="false"/>
          <w:i w:val="false"/>
          <w:color w:val="000000"/>
          <w:sz w:val="28"/>
        </w:rPr>
        <w:t>
      Расчет тарифа для населения на сбор, транспортировку, сортировку и захоронение твердых бытовых отходов производится по методике, утвержденной Приказом Министра экологии, геологии и природных ресурсов РК от 14 сентября 2021 года № 377.</w:t>
      </w:r>
    </w:p>
    <w:bookmarkEnd w:id="241"/>
    <w:bookmarkStart w:name="z262" w:id="242"/>
    <w:p>
      <w:pPr>
        <w:spacing w:after="0"/>
        <w:ind w:left="0"/>
        <w:jc w:val="both"/>
      </w:pPr>
      <w:r>
        <w:rPr>
          <w:rFonts w:ascii="Times New Roman"/>
          <w:b w:val="false"/>
          <w:i w:val="false"/>
          <w:color w:val="000000"/>
          <w:sz w:val="28"/>
        </w:rPr>
        <w:t xml:space="preserve">
      При расчете тарифа учитывается себестоимость фактических и/или нормативных затрат участников рынка, осуществляющих сбор, транспортировку, сортировку и захоронение ТКО, сгруппированные по статьям калькуляции. Таким образом, тариф состоит из 3-х частей: 1) сбор и транспортировка, 2) сортировка, 3) захоронение. </w:t>
      </w:r>
    </w:p>
    <w:bookmarkEnd w:id="242"/>
    <w:bookmarkStart w:name="z263" w:id="243"/>
    <w:p>
      <w:pPr>
        <w:spacing w:after="0"/>
        <w:ind w:left="0"/>
        <w:jc w:val="both"/>
      </w:pPr>
      <w:r>
        <w:rPr>
          <w:rFonts w:ascii="Times New Roman"/>
          <w:b w:val="false"/>
          <w:i w:val="false"/>
          <w:color w:val="000000"/>
          <w:sz w:val="28"/>
        </w:rPr>
        <w:t>
      Действующая методика тарификации позволяет учитывать себестоимость в зависимости от этапа управления отходами. Затраты могут быть оптимизированы за счет реализации отсортированного вторичного сырья и/или при передаче части услуг сторонним организациям, не входящим в централизованную систему сбора ТКО. При этом необходимо учитывать потребность в создании и/или развитии соответствующей инфраструктуры, обязательное использование специально оборудованных транспортных средств и источников финансирования.</w:t>
      </w:r>
    </w:p>
    <w:bookmarkEnd w:id="243"/>
    <w:bookmarkStart w:name="z264" w:id="244"/>
    <w:p>
      <w:pPr>
        <w:spacing w:after="0"/>
        <w:ind w:left="0"/>
        <w:jc w:val="both"/>
      </w:pPr>
      <w:r>
        <w:rPr>
          <w:rFonts w:ascii="Times New Roman"/>
          <w:b w:val="false"/>
          <w:i w:val="false"/>
          <w:color w:val="000000"/>
          <w:sz w:val="28"/>
        </w:rPr>
        <w:t>
      Проведенный анализ исходных данных, включая данные статистической отчетности, показал, что коммерческий учет и контроль за обращением с отходами в районе не ведется. Следовательно, вопрос обоснованности норм накопления и "справедливого" тарифа за сбор, вывоз, захоронение ТКО в населенных пунктах района стоит очень остро и необходимо проведение мероприятий по внедрению автоматизированного коммерческого учета за образованием и контроля за движением ТКО.</w:t>
      </w:r>
    </w:p>
    <w:bookmarkEnd w:id="244"/>
    <w:bookmarkStart w:name="z265" w:id="245"/>
    <w:p>
      <w:pPr>
        <w:spacing w:after="0"/>
        <w:ind w:left="0"/>
        <w:jc w:val="both"/>
      </w:pPr>
      <w:r>
        <w:rPr>
          <w:rFonts w:ascii="Times New Roman"/>
          <w:b w:val="false"/>
          <w:i w:val="false"/>
          <w:color w:val="000000"/>
          <w:sz w:val="28"/>
        </w:rPr>
        <w:t>
      Для определения "справедливого" тарифа на сбор, вывоз и захоронение ТКО могут быть применены следующие меры:</w:t>
      </w:r>
    </w:p>
    <w:bookmarkEnd w:id="245"/>
    <w:bookmarkStart w:name="z266" w:id="246"/>
    <w:p>
      <w:pPr>
        <w:spacing w:after="0"/>
        <w:ind w:left="0"/>
        <w:jc w:val="both"/>
      </w:pPr>
      <w:r>
        <w:rPr>
          <w:rFonts w:ascii="Times New Roman"/>
          <w:b w:val="false"/>
          <w:i w:val="false"/>
          <w:color w:val="000000"/>
          <w:sz w:val="28"/>
        </w:rPr>
        <w:t xml:space="preserve">
      1.Внедрение автоматизированного коммерческого учета за объемом образования и движением ТКО. </w:t>
      </w:r>
    </w:p>
    <w:bookmarkEnd w:id="246"/>
    <w:bookmarkStart w:name="z267" w:id="247"/>
    <w:p>
      <w:pPr>
        <w:spacing w:after="0"/>
        <w:ind w:left="0"/>
        <w:jc w:val="both"/>
      </w:pPr>
      <w:r>
        <w:rPr>
          <w:rFonts w:ascii="Times New Roman"/>
          <w:b w:val="false"/>
          <w:i w:val="false"/>
          <w:color w:val="000000"/>
          <w:sz w:val="28"/>
        </w:rPr>
        <w:t>
      Данный пункт является частью необходимых мер по выполнению положения Концепции по переходу Республики Казахстан к "зеленой экономике" в следующем вопросе - “Для решения проблем с ТБО необходима реализация следующих мероприятий:</w:t>
      </w:r>
    </w:p>
    <w:bookmarkEnd w:id="247"/>
    <w:bookmarkStart w:name="z268" w:id="248"/>
    <w:p>
      <w:pPr>
        <w:spacing w:after="0"/>
        <w:ind w:left="0"/>
        <w:jc w:val="both"/>
      </w:pPr>
      <w:r>
        <w:rPr>
          <w:rFonts w:ascii="Times New Roman"/>
          <w:b w:val="false"/>
          <w:i w:val="false"/>
          <w:color w:val="000000"/>
          <w:sz w:val="28"/>
        </w:rPr>
        <w:t>
      5) совершенствование сбора, обработки и предоставления статистической информации для мониторинга достижения целевых показателей в сфере обращения с ТБО”.</w:t>
      </w:r>
    </w:p>
    <w:bookmarkEnd w:id="248"/>
    <w:bookmarkStart w:name="z269" w:id="249"/>
    <w:p>
      <w:pPr>
        <w:spacing w:after="0"/>
        <w:ind w:left="0"/>
        <w:jc w:val="both"/>
      </w:pPr>
      <w:r>
        <w:rPr>
          <w:rFonts w:ascii="Times New Roman"/>
          <w:b w:val="false"/>
          <w:i w:val="false"/>
          <w:color w:val="000000"/>
          <w:sz w:val="28"/>
        </w:rPr>
        <w:t>
      2.Тендерное распределение объектов централизованной системы сбора ТКО для развития конкурентного рынка.</w:t>
      </w:r>
    </w:p>
    <w:bookmarkEnd w:id="249"/>
    <w:bookmarkStart w:name="z270" w:id="250"/>
    <w:p>
      <w:pPr>
        <w:spacing w:after="0"/>
        <w:ind w:left="0"/>
        <w:jc w:val="both"/>
      </w:pPr>
      <w:r>
        <w:rPr>
          <w:rFonts w:ascii="Times New Roman"/>
          <w:b w:val="false"/>
          <w:i w:val="false"/>
          <w:color w:val="000000"/>
          <w:sz w:val="28"/>
        </w:rPr>
        <w:t>
      3.Стремление к увеличению доли сортированного утиля с дальнейшей реализацией в качестве вторичного сырья для производства.</w:t>
      </w:r>
    </w:p>
    <w:bookmarkEnd w:id="250"/>
    <w:bookmarkStart w:name="z271" w:id="251"/>
    <w:p>
      <w:pPr>
        <w:spacing w:after="0"/>
        <w:ind w:left="0"/>
        <w:jc w:val="both"/>
      </w:pPr>
      <w:r>
        <w:rPr>
          <w:rFonts w:ascii="Times New Roman"/>
          <w:b w:val="false"/>
          <w:i w:val="false"/>
          <w:color w:val="000000"/>
          <w:sz w:val="28"/>
        </w:rPr>
        <w:t>
      4.Стремление к снижению себестоимости в процессе управления ТКО и отсортированного вторичного сырья, включая внедрение наилучших доступных техник (технологий), оптимизации логистики отходов.</w:t>
      </w:r>
    </w:p>
    <w:bookmarkEnd w:id="251"/>
    <w:bookmarkStart w:name="z272" w:id="252"/>
    <w:p>
      <w:pPr>
        <w:spacing w:after="0"/>
        <w:ind w:left="0"/>
        <w:jc w:val="both"/>
      </w:pPr>
      <w:r>
        <w:rPr>
          <w:rFonts w:ascii="Times New Roman"/>
          <w:b w:val="false"/>
          <w:i w:val="false"/>
          <w:color w:val="000000"/>
          <w:sz w:val="28"/>
        </w:rPr>
        <w:t>
      5.Увеличение доли населения, вовлеченного в процесс сортировки.</w:t>
      </w:r>
    </w:p>
    <w:bookmarkEnd w:id="252"/>
    <w:bookmarkStart w:name="z273" w:id="253"/>
    <w:p>
      <w:pPr>
        <w:spacing w:after="0"/>
        <w:ind w:left="0"/>
        <w:jc w:val="both"/>
      </w:pPr>
      <w:r>
        <w:rPr>
          <w:rFonts w:ascii="Times New Roman"/>
          <w:b w:val="false"/>
          <w:i w:val="false"/>
          <w:color w:val="000000"/>
          <w:sz w:val="28"/>
        </w:rPr>
        <w:t>
      Нормы образования и накопления ТКО</w:t>
      </w:r>
    </w:p>
    <w:bookmarkEnd w:id="253"/>
    <w:bookmarkStart w:name="z274" w:id="254"/>
    <w:p>
      <w:pPr>
        <w:spacing w:after="0"/>
        <w:ind w:left="0"/>
        <w:jc w:val="both"/>
      </w:pPr>
      <w:r>
        <w:rPr>
          <w:rFonts w:ascii="Times New Roman"/>
          <w:b w:val="false"/>
          <w:i w:val="false"/>
          <w:color w:val="000000"/>
          <w:sz w:val="28"/>
        </w:rPr>
        <w:t>
      Нормы образования и накопления коммунальных отходов рассчитываются на основе типовых правил (утверждены Приказом Министра экологии, геологии и природных ресурсов Республики Казахстан от 1 сентября 2021 года № 347) и должны охватывать следующие виды объектов жилищного фонда и нежилые помещения в соответствии с таблицей ниже (Таблица 9).</w:t>
      </w:r>
    </w:p>
    <w:bookmarkEnd w:id="254"/>
    <w:bookmarkStart w:name="z275" w:id="255"/>
    <w:p>
      <w:pPr>
        <w:spacing w:after="0"/>
        <w:ind w:left="0"/>
        <w:jc w:val="both"/>
      </w:pPr>
      <w:r>
        <w:rPr>
          <w:rFonts w:ascii="Times New Roman"/>
          <w:b w:val="false"/>
          <w:i w:val="false"/>
          <w:color w:val="000000"/>
          <w:sz w:val="28"/>
        </w:rPr>
        <w:t>
      Несмотря на то, что правила существуют с 2014 года (1 редакция), во многих населенных пунктах района до сих пор расчет норм образования и накопления ТКО не произведен.</w:t>
      </w:r>
    </w:p>
    <w:bookmarkEnd w:id="255"/>
    <w:bookmarkStart w:name="z276" w:id="256"/>
    <w:p>
      <w:pPr>
        <w:spacing w:after="0"/>
        <w:ind w:left="0"/>
        <w:jc w:val="both"/>
      </w:pPr>
      <w:r>
        <w:rPr>
          <w:rFonts w:ascii="Times New Roman"/>
          <w:b w:val="false"/>
          <w:i w:val="false"/>
          <w:color w:val="000000"/>
          <w:sz w:val="28"/>
        </w:rPr>
        <w:t>
      Вышеуказанные нормы, в соответствии с утвержденными Правилами, определяются после проведения сезонных замеров, т.е. для расчета необходимо проведение работ на протяжении 11-12 месяцев. В ситуации, когда полноценный коммерческий учет объемов образования отходов у источников их образования отсутствует, отсутствие утвержденных норм не позволяет рассчитать справедливый тариф на сбор, вывоз, сортировку и захоронение ТКО.</w:t>
      </w:r>
    </w:p>
    <w:bookmarkEnd w:id="256"/>
    <w:bookmarkStart w:name="z277" w:id="257"/>
    <w:p>
      <w:pPr>
        <w:spacing w:after="0"/>
        <w:ind w:left="0"/>
        <w:jc w:val="both"/>
      </w:pPr>
      <w:r>
        <w:rPr>
          <w:rFonts w:ascii="Times New Roman"/>
          <w:b w:val="false"/>
          <w:i w:val="false"/>
          <w:color w:val="000000"/>
          <w:sz w:val="28"/>
        </w:rPr>
        <w:t>
      Таблица 9 - Нормы образования и накопления коммунальных отходов для объектов жилищного фонда и нежилых помещений</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8"/>
          <w:p>
            <w:pPr>
              <w:spacing w:after="20"/>
              <w:ind w:left="20"/>
              <w:jc w:val="both"/>
            </w:pPr>
            <w:r>
              <w:rPr>
                <w:rFonts w:ascii="Times New Roman"/>
                <w:b w:val="false"/>
                <w:i w:val="false"/>
                <w:color w:val="000000"/>
                <w:sz w:val="20"/>
              </w:rPr>
              <w:t>
Расчетные</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нормы</w:t>
            </w:r>
          </w:p>
          <w:p>
            <w:pPr>
              <w:spacing w:after="20"/>
              <w:ind w:left="20"/>
              <w:jc w:val="both"/>
            </w:pPr>
            <w:r>
              <w:rPr>
                <w:rFonts w:ascii="Times New Roman"/>
                <w:b w:val="false"/>
                <w:i w:val="false"/>
                <w:color w:val="000000"/>
                <w:sz w:val="20"/>
              </w:rPr>
              <w:t>
накопления, м3/год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Промтоварные магазины, супермаркеты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района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59"/>
    <w:p>
      <w:pPr>
        <w:spacing w:after="0"/>
        <w:ind w:left="0"/>
        <w:jc w:val="both"/>
      </w:pPr>
      <w:r>
        <w:rPr>
          <w:rFonts w:ascii="Times New Roman"/>
          <w:b w:val="false"/>
          <w:i w:val="false"/>
          <w:color w:val="000000"/>
          <w:sz w:val="28"/>
        </w:rPr>
        <w:t>
      Рекомендуемые мероприятия: Создание Системы управления ТКО на территории района, включающей внедрение автоматизированного коммерческого учета за образованием и движением ТКО в предлагаемой к созданию АИС "Отходы", включающей подсистему территории Талгарского района, что позволит определять сложившуюся норму образования и накопления ТКО у источников их образования, и будет влиять на определение "справедливого" тарифа. Количественные и качественные показатели</w:t>
      </w:r>
    </w:p>
    <w:bookmarkEnd w:id="259"/>
    <w:bookmarkStart w:name="z281" w:id="260"/>
    <w:p>
      <w:pPr>
        <w:spacing w:after="0"/>
        <w:ind w:left="0"/>
        <w:jc w:val="both"/>
      </w:pPr>
      <w:r>
        <w:rPr>
          <w:rFonts w:ascii="Times New Roman"/>
          <w:b w:val="false"/>
          <w:i w:val="false"/>
          <w:color w:val="000000"/>
          <w:sz w:val="28"/>
        </w:rPr>
        <w:t>
      В текущем разделе представлены данные по обращению с твердо- коммунальными отходами, полученные от районного акимата и статистические материалы, находящиеся в свободном доступе на сайте Бюро национальной статистики Агентства по стратегическому планированию и реформам Республики Казахстан (далее - Бюро Национальной статистики АСПР РК).</w:t>
      </w:r>
    </w:p>
    <w:bookmarkEnd w:id="260"/>
    <w:bookmarkStart w:name="z282" w:id="261"/>
    <w:p>
      <w:pPr>
        <w:spacing w:after="0"/>
        <w:ind w:left="0"/>
        <w:jc w:val="both"/>
      </w:pPr>
      <w:r>
        <w:rPr>
          <w:rFonts w:ascii="Times New Roman"/>
          <w:b w:val="false"/>
          <w:i w:val="false"/>
          <w:color w:val="000000"/>
          <w:sz w:val="28"/>
        </w:rPr>
        <w:t>
      Согласно данным Бюро статистики (Рисунок 7) на территории района общий объем собранных отходов в 2022 году увеличился на 0,03% по сравнению с 2020 годом, а от домашних хозяйств – в 1,26 раза; на объекты размещения отходов поступило в 1,8 раза больше, в то же время численность населения за период выросла на 14,3%. Данные статистики за 2021 год не могут быть использованы ввиду их некорректности (6 тонн – всего объем собранных и вывезенных отходов, столько же – от домашних хозяйств и столько же поступило на полигон).</w:t>
      </w:r>
    </w:p>
    <w:bookmarkEnd w:id="261"/>
    <w:bookmarkStart w:name="z283" w:id="262"/>
    <w:p>
      <w:pPr>
        <w:spacing w:after="0"/>
        <w:ind w:left="0"/>
        <w:jc w:val="both"/>
      </w:pPr>
      <w:r>
        <w:rPr>
          <w:rFonts w:ascii="Times New Roman"/>
          <w:b w:val="false"/>
          <w:i w:val="false"/>
          <w:color w:val="000000"/>
          <w:sz w:val="28"/>
        </w:rPr>
        <w:t>
      Данные по объему отсортированных отходов в 2021 и 2022 годах показывают соответственно 12 684 тонны и 13052 тонны, с увеличением в 2022 году по отношению к предыдущему – на 102,9%.</w:t>
      </w:r>
    </w:p>
    <w:bookmarkEnd w:id="262"/>
    <w:bookmarkStart w:name="z284" w:id="263"/>
    <w:p>
      <w:pPr>
        <w:spacing w:after="0"/>
        <w:ind w:left="0"/>
        <w:jc w:val="both"/>
      </w:pPr>
      <w:r>
        <w:rPr>
          <w:rFonts w:ascii="Times New Roman"/>
          <w:b w:val="false"/>
          <w:i w:val="false"/>
          <w:color w:val="000000"/>
          <w:sz w:val="28"/>
        </w:rPr>
        <w:t>
      Анализ данных (Рисунок 7, Таблица 12, Таблица 13) позволяет сделать вывод об отсутствии полноценного учета за объемом образования отходов, обращением с ними и их движением. Данные, поступившие от акимата во время разработки Программы, а также отчетные данные, поступившие в органы госстатистики, подтверждают полное отсутствие управления отходами на территории района, что требует разработки мероприятий, направленных на создание системы управления отходами.</w:t>
      </w:r>
    </w:p>
    <w:bookmarkEnd w:id="263"/>
    <w:bookmarkStart w:name="z285" w:id="264"/>
    <w:p>
      <w:pPr>
        <w:spacing w:after="0"/>
        <w:ind w:left="0"/>
        <w:jc w:val="both"/>
      </w:pPr>
      <w:r>
        <w:rPr>
          <w:rFonts w:ascii="Times New Roman"/>
          <w:b w:val="false"/>
          <w:i w:val="false"/>
          <w:color w:val="000000"/>
          <w:sz w:val="28"/>
        </w:rPr>
        <w:t>
      При запрете законодательством захоронения потенциального вторичного сырья часть собираемых коммунальных отходов в районе направляется на полигоны/свалки без сортировки. Часть образующихся отходов, из-за неполного охвата населения услугами вывоза ТКО, может поступать на несанкционированные свалки, сжигаться на приусадебных участках, пищевые отходы в сельской местности, как правило, используются на корм скоту.</w:t>
      </w:r>
    </w:p>
    <w:bookmarkEnd w:id="264"/>
    <w:bookmarkStart w:name="z286"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6781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66"/>
    <w:p>
      <w:pPr>
        <w:spacing w:after="0"/>
        <w:ind w:left="0"/>
        <w:jc w:val="both"/>
      </w:pPr>
      <w:r>
        <w:rPr>
          <w:rFonts w:ascii="Times New Roman"/>
          <w:b w:val="false"/>
          <w:i w:val="false"/>
          <w:color w:val="000000"/>
          <w:sz w:val="28"/>
        </w:rPr>
        <w:t>
      Рисунок 7 – Динамика обращения с ТКО в районе</w:t>
      </w:r>
    </w:p>
    <w:bookmarkEnd w:id="266"/>
    <w:bookmarkStart w:name="z288" w:id="267"/>
    <w:p>
      <w:pPr>
        <w:spacing w:after="0"/>
        <w:ind w:left="0"/>
        <w:jc w:val="both"/>
      </w:pPr>
      <w:r>
        <w:rPr>
          <w:rFonts w:ascii="Times New Roman"/>
          <w:b w:val="false"/>
          <w:i w:val="false"/>
          <w:color w:val="000000"/>
          <w:sz w:val="28"/>
        </w:rPr>
        <w:t xml:space="preserve">
      Таблица 10 - Объем утилизированных и захороненных (депонированных) отходов в Талгарском районе Алматинской области, тыс. тонн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r>
    </w:tbl>
    <w:bookmarkStart w:name="z289" w:id="268"/>
    <w:p>
      <w:pPr>
        <w:spacing w:after="0"/>
        <w:ind w:left="0"/>
        <w:jc w:val="both"/>
      </w:pPr>
      <w:r>
        <w:rPr>
          <w:rFonts w:ascii="Times New Roman"/>
          <w:b w:val="false"/>
          <w:i w:val="false"/>
          <w:color w:val="000000"/>
          <w:sz w:val="28"/>
        </w:rPr>
        <w:t xml:space="preserve">
      источник - Бюро Национальной статистики АСПР РК </w:t>
      </w:r>
    </w:p>
    <w:bookmarkEnd w:id="268"/>
    <w:bookmarkStart w:name="z290" w:id="269"/>
    <w:p>
      <w:pPr>
        <w:spacing w:after="0"/>
        <w:ind w:left="0"/>
        <w:jc w:val="both"/>
      </w:pPr>
      <w:r>
        <w:rPr>
          <w:rFonts w:ascii="Times New Roman"/>
          <w:b w:val="false"/>
          <w:i w:val="false"/>
          <w:color w:val="000000"/>
          <w:sz w:val="28"/>
        </w:rPr>
        <w:t>
      Таблица 11 - Объем отходов, направленных сторонним организациям для переработки, тыс. тонн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w:t>
            </w:r>
          </w:p>
        </w:tc>
      </w:tr>
    </w:tbl>
    <w:bookmarkStart w:name="z291" w:id="270"/>
    <w:p>
      <w:pPr>
        <w:spacing w:after="0"/>
        <w:ind w:left="0"/>
        <w:jc w:val="both"/>
      </w:pPr>
      <w:r>
        <w:rPr>
          <w:rFonts w:ascii="Times New Roman"/>
          <w:b w:val="false"/>
          <w:i w:val="false"/>
          <w:color w:val="000000"/>
          <w:sz w:val="28"/>
        </w:rPr>
        <w:t>
      Источник - Бюро Национальной статистики АСПР РК (Х – конфиденциальные данные)</w:t>
      </w:r>
    </w:p>
    <w:bookmarkEnd w:id="270"/>
    <w:bookmarkStart w:name="z292" w:id="271"/>
    <w:p>
      <w:pPr>
        <w:spacing w:after="0"/>
        <w:ind w:left="0"/>
        <w:jc w:val="both"/>
      </w:pPr>
      <w:r>
        <w:rPr>
          <w:rFonts w:ascii="Times New Roman"/>
          <w:b w:val="false"/>
          <w:i w:val="false"/>
          <w:color w:val="000000"/>
          <w:sz w:val="28"/>
        </w:rPr>
        <w:t xml:space="preserve">
      Представленная выше таблица (Ошибка! Источник ссылки не найден.) указывает на факт проведения сортировки коммунальных отходов с дальнейшей передачей (продажей) на переработку/утилизацию или захоронение остатков сортировки. Как видно из таблицы по сортировке отходов (Таблица 13), даже без указания в целях конфиденциальности конкретных объемов, можно понять, что в районе и за его пределами имеется спрос на утиль/вторичное сырье. </w:t>
      </w:r>
    </w:p>
    <w:bookmarkEnd w:id="271"/>
    <w:bookmarkStart w:name="z293" w:id="272"/>
    <w:p>
      <w:pPr>
        <w:spacing w:after="0"/>
        <w:ind w:left="0"/>
        <w:jc w:val="both"/>
      </w:pPr>
      <w:r>
        <w:rPr>
          <w:rFonts w:ascii="Times New Roman"/>
          <w:b w:val="false"/>
          <w:i w:val="false"/>
          <w:color w:val="000000"/>
          <w:sz w:val="28"/>
        </w:rPr>
        <w:t>
      Таблица 12 - Общий объем собранных коммунальных отходов в Талгарском районе Алматинской области в 2022 году</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собранных отходов, с учетом отходов само-вывозящих предприятий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собранных отходов домашних хозяйств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собранных ТКО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и отходы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уборки улиц</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смешанные отходы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транспортированных коммунальных отходов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полигоны для ТБО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сторонним организациям/ мусоро-перерабатывающим заводам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собственные объекты по управлению отходами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4" w:id="273"/>
    <w:p>
      <w:pPr>
        <w:spacing w:after="0"/>
        <w:ind w:left="0"/>
        <w:jc w:val="both"/>
      </w:pPr>
      <w:r>
        <w:rPr>
          <w:rFonts w:ascii="Times New Roman"/>
          <w:b w:val="false"/>
          <w:i w:val="false"/>
          <w:color w:val="000000"/>
          <w:sz w:val="28"/>
        </w:rPr>
        <w:t>
      Источник - Бюро Национальной статистики АСПР РК</w:t>
      </w:r>
    </w:p>
    <w:bookmarkEnd w:id="273"/>
    <w:bookmarkStart w:name="z295" w:id="274"/>
    <w:p>
      <w:pPr>
        <w:spacing w:after="0"/>
        <w:ind w:left="0"/>
        <w:jc w:val="both"/>
      </w:pPr>
      <w:r>
        <w:rPr>
          <w:rFonts w:ascii="Times New Roman"/>
          <w:b w:val="false"/>
          <w:i w:val="false"/>
          <w:color w:val="000000"/>
          <w:sz w:val="28"/>
        </w:rPr>
        <w:t xml:space="preserve">
      Таблица 13 - Общий объем отсортированных отходов в разбивке по видам отходов за 2022* год, тонн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сортировочного сооружения, тонн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отходы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макулатура, картон и отходы бумаги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стеклобой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пластмассы, пластика, полиэтилена и полиэтилен-терефталатовая упаковка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электронное и электрическое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 цветных и черных металлов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 листья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текстиль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отходы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Қонаев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296" w:id="275"/>
    <w:p>
      <w:pPr>
        <w:spacing w:after="0"/>
        <w:ind w:left="0"/>
        <w:jc w:val="both"/>
      </w:pPr>
      <w:r>
        <w:rPr>
          <w:rFonts w:ascii="Times New Roman"/>
          <w:b w:val="false"/>
          <w:i w:val="false"/>
          <w:color w:val="000000"/>
          <w:sz w:val="28"/>
        </w:rPr>
        <w:t>
      Источник - Бюро Национальной статистики АСПР РК (х – конфиденциальные данные)</w:t>
      </w:r>
    </w:p>
    <w:bookmarkEnd w:id="275"/>
    <w:bookmarkStart w:name="z297" w:id="276"/>
    <w:p>
      <w:pPr>
        <w:spacing w:after="0"/>
        <w:ind w:left="0"/>
        <w:jc w:val="both"/>
      </w:pPr>
      <w:r>
        <w:rPr>
          <w:rFonts w:ascii="Times New Roman"/>
          <w:b w:val="false"/>
          <w:i w:val="false"/>
          <w:color w:val="000000"/>
          <w:sz w:val="28"/>
        </w:rPr>
        <w:t>
      *- Данные материалы о сортировке по видам в разрезе А.Т.Е., входящих в Алматинскую область имеются только для 2022 года.</w:t>
      </w:r>
    </w:p>
    <w:bookmarkEnd w:id="276"/>
    <w:bookmarkStart w:name="z298" w:id="277"/>
    <w:p>
      <w:pPr>
        <w:spacing w:after="0"/>
        <w:ind w:left="0"/>
        <w:jc w:val="both"/>
      </w:pPr>
      <w:r>
        <w:rPr>
          <w:rFonts w:ascii="Times New Roman"/>
          <w:b w:val="false"/>
          <w:i w:val="false"/>
          <w:color w:val="000000"/>
          <w:sz w:val="28"/>
        </w:rPr>
        <w:t>
      **- Статус конфиденциальности данных применяется по требованию первоисточника и, как правило, речь идет о единственном источнике таких данных.</w:t>
      </w:r>
    </w:p>
    <w:bookmarkEnd w:id="277"/>
    <w:bookmarkStart w:name="z299" w:id="278"/>
    <w:p>
      <w:pPr>
        <w:spacing w:after="0"/>
        <w:ind w:left="0"/>
        <w:jc w:val="both"/>
      </w:pPr>
      <w:r>
        <w:rPr>
          <w:rFonts w:ascii="Times New Roman"/>
          <w:b w:val="false"/>
          <w:i w:val="false"/>
          <w:color w:val="000000"/>
          <w:sz w:val="28"/>
        </w:rPr>
        <w:t>
      Основные проблемы обращения с тко и выводы</w:t>
      </w:r>
    </w:p>
    <w:bookmarkEnd w:id="278"/>
    <w:bookmarkStart w:name="z300" w:id="279"/>
    <w:p>
      <w:pPr>
        <w:spacing w:after="0"/>
        <w:ind w:left="0"/>
        <w:jc w:val="both"/>
      </w:pPr>
      <w:r>
        <w:rPr>
          <w:rFonts w:ascii="Times New Roman"/>
          <w:b w:val="false"/>
          <w:i w:val="false"/>
          <w:color w:val="000000"/>
          <w:sz w:val="28"/>
        </w:rPr>
        <w:t>
      Данные, представленные в разделе “Количественные и качественные показатели”, характеризуют ситуацию с образованием и управлением коммунальными отходами следующим образом:</w:t>
      </w:r>
    </w:p>
    <w:bookmarkEnd w:id="279"/>
    <w:bookmarkStart w:name="z301" w:id="280"/>
    <w:p>
      <w:pPr>
        <w:spacing w:after="0"/>
        <w:ind w:left="0"/>
        <w:jc w:val="both"/>
      </w:pPr>
      <w:r>
        <w:rPr>
          <w:rFonts w:ascii="Times New Roman"/>
          <w:b w:val="false"/>
          <w:i w:val="false"/>
          <w:color w:val="000000"/>
          <w:sz w:val="28"/>
        </w:rPr>
        <w:t>
      -централизованная система сбора коммунальных отходов не обеспечивает охват 100% населения и юридических лиц района;</w:t>
      </w:r>
    </w:p>
    <w:bookmarkEnd w:id="280"/>
    <w:bookmarkStart w:name="z302" w:id="281"/>
    <w:p>
      <w:pPr>
        <w:spacing w:after="0"/>
        <w:ind w:left="0"/>
        <w:jc w:val="both"/>
      </w:pPr>
      <w:r>
        <w:rPr>
          <w:rFonts w:ascii="Times New Roman"/>
          <w:b w:val="false"/>
          <w:i w:val="false"/>
          <w:color w:val="000000"/>
          <w:sz w:val="28"/>
        </w:rPr>
        <w:t>
      -полноценный анализ обращения с коммунальными отходами на территории района выполнить невозможно ввиду отсутствия надлежащих отчетных данных в органы государственной статистики и данных, предоставленных акиматом по запросу разработчика.</w:t>
      </w:r>
    </w:p>
    <w:bookmarkEnd w:id="281"/>
    <w:bookmarkStart w:name="z303" w:id="282"/>
    <w:p>
      <w:pPr>
        <w:spacing w:after="0"/>
        <w:ind w:left="0"/>
        <w:jc w:val="both"/>
      </w:pPr>
      <w:r>
        <w:rPr>
          <w:rFonts w:ascii="Times New Roman"/>
          <w:b w:val="false"/>
          <w:i w:val="false"/>
          <w:color w:val="000000"/>
          <w:sz w:val="28"/>
        </w:rPr>
        <w:t>
      Исходя из вышеизложенного, можно сделать следующие выводы о существующем порядке управления ТКО в Талгарском районе Алматинской области:</w:t>
      </w:r>
    </w:p>
    <w:bookmarkEnd w:id="282"/>
    <w:bookmarkStart w:name="z304" w:id="283"/>
    <w:p>
      <w:pPr>
        <w:spacing w:after="0"/>
        <w:ind w:left="0"/>
        <w:jc w:val="both"/>
      </w:pPr>
      <w:r>
        <w:rPr>
          <w:rFonts w:ascii="Times New Roman"/>
          <w:b w:val="false"/>
          <w:i w:val="false"/>
          <w:color w:val="000000"/>
          <w:sz w:val="28"/>
        </w:rPr>
        <w:t>
      1. В районе не создана система управления и обращения с ТКО. Отсутствует коммерческий учет за движением ТКО и ведение мониторинга их баланса за любой период времени.</w:t>
      </w:r>
    </w:p>
    <w:bookmarkEnd w:id="283"/>
    <w:bookmarkStart w:name="z305" w:id="284"/>
    <w:p>
      <w:pPr>
        <w:spacing w:after="0"/>
        <w:ind w:left="0"/>
        <w:jc w:val="both"/>
      </w:pPr>
      <w:r>
        <w:rPr>
          <w:rFonts w:ascii="Times New Roman"/>
          <w:b w:val="false"/>
          <w:i w:val="false"/>
          <w:color w:val="000000"/>
          <w:sz w:val="28"/>
        </w:rPr>
        <w:t>
      2. Нормативно-правовые акты местного значения, определяющие порядок обращения с ТКО на подведомственных акимату территориях, не разработаны.</w:t>
      </w:r>
    </w:p>
    <w:bookmarkEnd w:id="284"/>
    <w:bookmarkStart w:name="z306" w:id="285"/>
    <w:p>
      <w:pPr>
        <w:spacing w:after="0"/>
        <w:ind w:left="0"/>
        <w:jc w:val="both"/>
      </w:pPr>
      <w:r>
        <w:rPr>
          <w:rFonts w:ascii="Times New Roman"/>
          <w:b w:val="false"/>
          <w:i w:val="false"/>
          <w:color w:val="000000"/>
          <w:sz w:val="28"/>
        </w:rPr>
        <w:t>
      3. Системной работы в акиматах по определению норм образования и накопления ТКО не проводится, что сдерживает расчет и утверждение тарифа на сбор, вывоз, сортировку и захоронение отходов. Приказы Министерства экологии № 347 от 1 сентября 2021 года и № 377 от 14 сентября 2021 года не исполняются.</w:t>
      </w:r>
    </w:p>
    <w:bookmarkEnd w:id="285"/>
    <w:bookmarkStart w:name="z307" w:id="286"/>
    <w:p>
      <w:pPr>
        <w:spacing w:after="0"/>
        <w:ind w:left="0"/>
        <w:jc w:val="both"/>
      </w:pPr>
      <w:r>
        <w:rPr>
          <w:rFonts w:ascii="Times New Roman"/>
          <w:b w:val="false"/>
          <w:i w:val="false"/>
          <w:color w:val="000000"/>
          <w:sz w:val="28"/>
        </w:rPr>
        <w:t>
      4. При отсутствии утвержденной нормы образования и накопления ТКО, тарифа на сбор, транспортировку, сортировку и захоронение отходов проведение конкурсов на определение мусоровывозящих компаний невозможно.</w:t>
      </w:r>
    </w:p>
    <w:bookmarkEnd w:id="286"/>
    <w:bookmarkStart w:name="z308" w:id="287"/>
    <w:p>
      <w:pPr>
        <w:spacing w:after="0"/>
        <w:ind w:left="0"/>
        <w:jc w:val="both"/>
      </w:pPr>
      <w:r>
        <w:rPr>
          <w:rFonts w:ascii="Times New Roman"/>
          <w:b w:val="false"/>
          <w:i w:val="false"/>
          <w:color w:val="000000"/>
          <w:sz w:val="28"/>
        </w:rPr>
        <w:t>
      5. Правила и порядок деятельности мусоровывозящих организаций, правила эксплуатации полигонов и санкционированных свалок не разработаны.</w:t>
      </w:r>
    </w:p>
    <w:bookmarkEnd w:id="287"/>
    <w:bookmarkStart w:name="z309" w:id="288"/>
    <w:p>
      <w:pPr>
        <w:spacing w:after="0"/>
        <w:ind w:left="0"/>
        <w:jc w:val="both"/>
      </w:pPr>
      <w:r>
        <w:rPr>
          <w:rFonts w:ascii="Times New Roman"/>
          <w:b w:val="false"/>
          <w:i w:val="false"/>
          <w:color w:val="000000"/>
          <w:sz w:val="28"/>
        </w:rPr>
        <w:t>
      6. Имеющиеся объекты захоронения отходов (полигоны, санкционированные свалки) не соответствуют требованиям природоохранного законодательства РК, нормативно-техническим документам. На полигон поступают отходы, запрещенные к захоронению согласно статье 351 Экологического кодекса РК.</w:t>
      </w:r>
    </w:p>
    <w:bookmarkEnd w:id="288"/>
    <w:bookmarkStart w:name="z310" w:id="289"/>
    <w:p>
      <w:pPr>
        <w:spacing w:after="0"/>
        <w:ind w:left="0"/>
        <w:jc w:val="both"/>
      </w:pPr>
      <w:r>
        <w:rPr>
          <w:rFonts w:ascii="Times New Roman"/>
          <w:b w:val="false"/>
          <w:i w:val="false"/>
          <w:color w:val="000000"/>
          <w:sz w:val="28"/>
        </w:rPr>
        <w:t>
      7. Не определена организация для эксплуатации полигона/санкционированной свалки ТБО.</w:t>
      </w:r>
    </w:p>
    <w:bookmarkEnd w:id="289"/>
    <w:bookmarkStart w:name="z311" w:id="290"/>
    <w:p>
      <w:pPr>
        <w:spacing w:after="0"/>
        <w:ind w:left="0"/>
        <w:jc w:val="both"/>
      </w:pPr>
      <w:r>
        <w:rPr>
          <w:rFonts w:ascii="Times New Roman"/>
          <w:b w:val="false"/>
          <w:i w:val="false"/>
          <w:color w:val="000000"/>
          <w:sz w:val="28"/>
        </w:rPr>
        <w:t>
      8. Данные государственной статистической отчетности в сфере обращения с ТКО не позволяют выполнить анализ деятельности предприятий и организаций, что препятствует планированию и прогнозу деятельности в сфере обращения с ТКО в населенных пунктах района.</w:t>
      </w:r>
    </w:p>
    <w:bookmarkEnd w:id="290"/>
    <w:bookmarkStart w:name="z312" w:id="291"/>
    <w:p>
      <w:pPr>
        <w:spacing w:after="0"/>
        <w:ind w:left="0"/>
        <w:jc w:val="both"/>
      </w:pPr>
      <w:r>
        <w:rPr>
          <w:rFonts w:ascii="Times New Roman"/>
          <w:b w:val="false"/>
          <w:i w:val="false"/>
          <w:color w:val="000000"/>
          <w:sz w:val="28"/>
        </w:rPr>
        <w:t>
      9. Неконтролируемое разложение биоразлагаемых компонентов отходов (пищевые, растительные, органические) на полигоне будут вести к выделению свалочного газа (в основном метана) и, как следствие, повышается риск пожаров в теле полигона и загрязнение парниковыми газами.</w:t>
      </w:r>
    </w:p>
    <w:bookmarkEnd w:id="291"/>
    <w:bookmarkStart w:name="z313" w:id="292"/>
    <w:p>
      <w:pPr>
        <w:spacing w:after="0"/>
        <w:ind w:left="0"/>
        <w:jc w:val="both"/>
      </w:pPr>
      <w:r>
        <w:rPr>
          <w:rFonts w:ascii="Times New Roman"/>
          <w:b w:val="false"/>
          <w:i w:val="false"/>
          <w:color w:val="000000"/>
          <w:sz w:val="28"/>
        </w:rPr>
        <w:t>
      10. Сложившийся порядок управления коммунальными отходами в районе не позволяет полноценно соблюдать принцип иерархии мер по предотвращению образования отходов и управления образовавшимися отходами в порядке убывания их предпочтительности в интересах охраны окружающей среды и обеспечения устойчивого развития РК.</w:t>
      </w:r>
    </w:p>
    <w:bookmarkEnd w:id="292"/>
    <w:bookmarkStart w:name="z314" w:id="293"/>
    <w:p>
      <w:pPr>
        <w:spacing w:after="0"/>
        <w:ind w:left="0"/>
        <w:jc w:val="both"/>
      </w:pPr>
      <w:r>
        <w:rPr>
          <w:rFonts w:ascii="Times New Roman"/>
          <w:b w:val="false"/>
          <w:i w:val="false"/>
          <w:color w:val="000000"/>
          <w:sz w:val="28"/>
        </w:rPr>
        <w:t>
      11. Мероприятия по работе с населением, заинтересованного в сортировке и переработке ТКО, не разработаны и не проводятся.</w:t>
      </w:r>
    </w:p>
    <w:bookmarkEnd w:id="293"/>
    <w:bookmarkStart w:name="z315" w:id="294"/>
    <w:p>
      <w:pPr>
        <w:spacing w:after="0"/>
        <w:ind w:left="0"/>
        <w:jc w:val="both"/>
      </w:pPr>
      <w:r>
        <w:rPr>
          <w:rFonts w:ascii="Times New Roman"/>
          <w:b w:val="false"/>
          <w:i w:val="false"/>
          <w:color w:val="000000"/>
          <w:sz w:val="28"/>
        </w:rPr>
        <w:t>
      Описание и анализ выделенных средств</w:t>
      </w:r>
    </w:p>
    <w:bookmarkEnd w:id="294"/>
    <w:bookmarkStart w:name="z316" w:id="295"/>
    <w:p>
      <w:pPr>
        <w:spacing w:after="0"/>
        <w:ind w:left="0"/>
        <w:jc w:val="both"/>
      </w:pPr>
      <w:r>
        <w:rPr>
          <w:rFonts w:ascii="Times New Roman"/>
          <w:b w:val="false"/>
          <w:i w:val="false"/>
          <w:color w:val="000000"/>
          <w:sz w:val="28"/>
        </w:rPr>
        <w:t xml:space="preserve">
      План мероприятий по охране окружающей среды, финансируемых из бюджета Алматинской области на 2023-2025 годы включает мероприятия по обращению с отходами и соответствующие бюджеты (Таблица 14). </w:t>
      </w:r>
    </w:p>
    <w:bookmarkEnd w:id="295"/>
    <w:bookmarkStart w:name="z317" w:id="296"/>
    <w:p>
      <w:pPr>
        <w:spacing w:after="0"/>
        <w:ind w:left="0"/>
        <w:jc w:val="both"/>
      </w:pPr>
      <w:r>
        <w:rPr>
          <w:rFonts w:ascii="Times New Roman"/>
          <w:b w:val="false"/>
          <w:i w:val="false"/>
          <w:color w:val="000000"/>
          <w:sz w:val="28"/>
        </w:rPr>
        <w:t xml:space="preserve">
      Планом не предусмотрено достаточное финансирование развития инфраструктуры по управлению коммунальными отходами в Талгарском районе. </w:t>
      </w:r>
    </w:p>
    <w:bookmarkEnd w:id="296"/>
    <w:bookmarkStart w:name="z318" w:id="297"/>
    <w:p>
      <w:pPr>
        <w:spacing w:after="0"/>
        <w:ind w:left="0"/>
        <w:jc w:val="both"/>
      </w:pPr>
      <w:r>
        <w:rPr>
          <w:rFonts w:ascii="Times New Roman"/>
          <w:b w:val="false"/>
          <w:i w:val="false"/>
          <w:color w:val="000000"/>
          <w:sz w:val="28"/>
        </w:rPr>
        <w:t>
      Таблица 14 - Мероприятия по обращению с отходами из Плана по охране окружающей среды Алматинской области (2023-2025 годы)</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расходы (тыс.тенге)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контейнеров для сбора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ТБО в с.Ақбастау ауылы Енбекшиказахского района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энергетики и жилищно-коммунального хозяйства Алматинской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стихийных свалок с.Шелек Енбекшиказахского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Енбекшиказахского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bl>
    <w:bookmarkStart w:name="z319" w:id="298"/>
    <w:p>
      <w:pPr>
        <w:spacing w:after="0"/>
        <w:ind w:left="0"/>
        <w:jc w:val="both"/>
      </w:pPr>
      <w:r>
        <w:rPr>
          <w:rFonts w:ascii="Times New Roman"/>
          <w:b w:val="false"/>
          <w:i w:val="false"/>
          <w:color w:val="000000"/>
          <w:sz w:val="28"/>
        </w:rPr>
        <w:t>
      Меры стимулирования</w:t>
      </w:r>
    </w:p>
    <w:bookmarkEnd w:id="298"/>
    <w:bookmarkStart w:name="z320" w:id="299"/>
    <w:p>
      <w:pPr>
        <w:spacing w:after="0"/>
        <w:ind w:left="0"/>
        <w:jc w:val="both"/>
      </w:pPr>
      <w:r>
        <w:rPr>
          <w:rFonts w:ascii="Times New Roman"/>
          <w:b w:val="false"/>
          <w:i w:val="false"/>
          <w:color w:val="000000"/>
          <w:sz w:val="28"/>
        </w:rPr>
        <w:t xml:space="preserve">
      Субсидирование приоритетного сектора экономики </w:t>
      </w:r>
    </w:p>
    <w:bookmarkEnd w:id="299"/>
    <w:bookmarkStart w:name="z321" w:id="300"/>
    <w:p>
      <w:pPr>
        <w:spacing w:after="0"/>
        <w:ind w:left="0"/>
        <w:jc w:val="both"/>
      </w:pPr>
      <w:r>
        <w:rPr>
          <w:rFonts w:ascii="Times New Roman"/>
          <w:b w:val="false"/>
          <w:i w:val="false"/>
          <w:color w:val="000000"/>
          <w:sz w:val="28"/>
        </w:rPr>
        <w:t>
      Мерами государственной поддержки частного предпринимательства (утверждены Постановлением Правительства Республики Казахстан от 31 декабря 2019 года № 1060) предусмотрены субсидии части ставки вознаграждения в рамках национального проекта по развитию предпринимательства на 2021 – 2025 годы по приоритетным секторам экономики, куда входят:</w:t>
      </w:r>
    </w:p>
    <w:bookmarkEnd w:id="300"/>
    <w:bookmarkStart w:name="z322" w:id="301"/>
    <w:p>
      <w:pPr>
        <w:spacing w:after="0"/>
        <w:ind w:left="0"/>
        <w:jc w:val="both"/>
      </w:pPr>
      <w:r>
        <w:rPr>
          <w:rFonts w:ascii="Times New Roman"/>
          <w:b w:val="false"/>
          <w:i w:val="false"/>
          <w:color w:val="000000"/>
          <w:sz w:val="28"/>
        </w:rPr>
        <w:t>
      -сбор, обработка и удаление отходов; утилизация (восстановление) материалов;</w:t>
      </w:r>
    </w:p>
    <w:bookmarkEnd w:id="301"/>
    <w:bookmarkStart w:name="z323" w:id="302"/>
    <w:p>
      <w:pPr>
        <w:spacing w:after="0"/>
        <w:ind w:left="0"/>
        <w:jc w:val="both"/>
      </w:pPr>
      <w:r>
        <w:rPr>
          <w:rFonts w:ascii="Times New Roman"/>
          <w:b w:val="false"/>
          <w:i w:val="false"/>
          <w:color w:val="000000"/>
          <w:sz w:val="28"/>
        </w:rPr>
        <w:t>
      -деятельность по ликвидации загрязнений и прочие услуги в области удаления отходов.</w:t>
      </w:r>
    </w:p>
    <w:bookmarkEnd w:id="302"/>
    <w:bookmarkStart w:name="z324" w:id="303"/>
    <w:p>
      <w:pPr>
        <w:spacing w:after="0"/>
        <w:ind w:left="0"/>
        <w:jc w:val="both"/>
      </w:pPr>
      <w:r>
        <w:rPr>
          <w:rFonts w:ascii="Times New Roman"/>
          <w:b w:val="false"/>
          <w:i w:val="false"/>
          <w:color w:val="000000"/>
          <w:sz w:val="28"/>
        </w:rPr>
        <w:t>
      Указанные Меры государственной поддержки предусматривают субсидирование по кредитам в рамках проектов по обрабатывающей промышленности и услугам:</w:t>
      </w:r>
    </w:p>
    <w:bookmarkEnd w:id="303"/>
    <w:bookmarkStart w:name="z325" w:id="304"/>
    <w:p>
      <w:pPr>
        <w:spacing w:after="0"/>
        <w:ind w:left="0"/>
        <w:jc w:val="both"/>
      </w:pPr>
      <w:r>
        <w:rPr>
          <w:rFonts w:ascii="Times New Roman"/>
          <w:b w:val="false"/>
          <w:i w:val="false"/>
          <w:color w:val="000000"/>
          <w:sz w:val="28"/>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 Сбор реверсируемых материалов.</w:t>
      </w:r>
    </w:p>
    <w:bookmarkEnd w:id="304"/>
    <w:bookmarkStart w:name="z326" w:id="305"/>
    <w:p>
      <w:pPr>
        <w:spacing w:after="0"/>
        <w:ind w:left="0"/>
        <w:jc w:val="both"/>
      </w:pPr>
      <w:r>
        <w:rPr>
          <w:rFonts w:ascii="Times New Roman"/>
          <w:b w:val="false"/>
          <w:i w:val="false"/>
          <w:color w:val="000000"/>
          <w:sz w:val="28"/>
        </w:rPr>
        <w:t>
      -Сбор мусора из мусорных урн в общественных местах.</w:t>
      </w:r>
    </w:p>
    <w:bookmarkEnd w:id="305"/>
    <w:bookmarkStart w:name="z327" w:id="306"/>
    <w:p>
      <w:pPr>
        <w:spacing w:after="0"/>
        <w:ind w:left="0"/>
        <w:jc w:val="both"/>
      </w:pPr>
      <w:r>
        <w:rPr>
          <w:rFonts w:ascii="Times New Roman"/>
          <w:b w:val="false"/>
          <w:i w:val="false"/>
          <w:color w:val="000000"/>
          <w:sz w:val="28"/>
        </w:rPr>
        <w:t>
      -Сбор строительных отходов и отходов разложения. Сбор и вывоз строительного мусора, таких как кисти и прочий строительный мусор. Сбор отходов от выпуска текстильных изделий. Деятельность по вывозу отходов к местам переработки для неопасных отходов.</w:t>
      </w:r>
    </w:p>
    <w:bookmarkEnd w:id="306"/>
    <w:bookmarkStart w:name="z328" w:id="307"/>
    <w:p>
      <w:pPr>
        <w:spacing w:after="0"/>
        <w:ind w:left="0"/>
        <w:jc w:val="both"/>
      </w:pPr>
      <w:r>
        <w:rPr>
          <w:rFonts w:ascii="Times New Roman"/>
          <w:b w:val="false"/>
          <w:i w:val="false"/>
          <w:color w:val="000000"/>
          <w:sz w:val="28"/>
        </w:rPr>
        <w:t>
      Государственно-частное партнерство (ГЧП) в области управления ТКО</w:t>
      </w:r>
    </w:p>
    <w:bookmarkEnd w:id="307"/>
    <w:bookmarkStart w:name="z329" w:id="308"/>
    <w:p>
      <w:pPr>
        <w:spacing w:after="0"/>
        <w:ind w:left="0"/>
        <w:jc w:val="both"/>
      </w:pPr>
      <w:r>
        <w:rPr>
          <w:rFonts w:ascii="Times New Roman"/>
          <w:b w:val="false"/>
          <w:i w:val="false"/>
          <w:color w:val="000000"/>
          <w:sz w:val="28"/>
        </w:rPr>
        <w:t>
      Такая форма реализации мероприятий по управлению ТКО может быть осуществлена в соответствии с законодательством РК в области государственно-частного партнерства (статья 366 Экологического Кодекса РК).</w:t>
      </w:r>
    </w:p>
    <w:bookmarkEnd w:id="308"/>
    <w:bookmarkStart w:name="z330" w:id="309"/>
    <w:p>
      <w:pPr>
        <w:spacing w:after="0"/>
        <w:ind w:left="0"/>
        <w:jc w:val="both"/>
      </w:pPr>
      <w:r>
        <w:rPr>
          <w:rFonts w:ascii="Times New Roman"/>
          <w:b w:val="false"/>
          <w:i w:val="false"/>
          <w:color w:val="000000"/>
          <w:sz w:val="28"/>
        </w:rPr>
        <w:t>
      Мероприятия могут включать как ранние этапы – проектирование, строительство, так и непосредственно реализацию и эксплуатацию объектов управления отходами и вторичным сырьем, а также ликвидацию стихийных свалок.</w:t>
      </w:r>
    </w:p>
    <w:bookmarkEnd w:id="309"/>
    <w:bookmarkStart w:name="z331" w:id="310"/>
    <w:p>
      <w:pPr>
        <w:spacing w:after="0"/>
        <w:ind w:left="0"/>
        <w:jc w:val="both"/>
      </w:pPr>
      <w:r>
        <w:rPr>
          <w:rFonts w:ascii="Times New Roman"/>
          <w:b w:val="false"/>
          <w:i w:val="false"/>
          <w:color w:val="000000"/>
          <w:sz w:val="28"/>
        </w:rPr>
        <w:t>
      Инициаторами проектов выступают МИО, они же разрабатывают и утверждают конкурсную документацию по согласованию с уполномоченным органом в области охраны окружающей среды.</w:t>
      </w:r>
    </w:p>
    <w:bookmarkEnd w:id="310"/>
    <w:bookmarkStart w:name="z332" w:id="311"/>
    <w:p>
      <w:pPr>
        <w:spacing w:after="0"/>
        <w:ind w:left="0"/>
        <w:jc w:val="both"/>
      </w:pPr>
      <w:r>
        <w:rPr>
          <w:rFonts w:ascii="Times New Roman"/>
          <w:b w:val="false"/>
          <w:i w:val="false"/>
          <w:color w:val="000000"/>
          <w:sz w:val="28"/>
        </w:rPr>
        <w:t>
      Финансирование частного партнера в рамках проектов государственно-частного партнерства по управлению ТКО происходит за счет тарифа для населения на сбор, транспортировку, сортировку и захоронение твердых бытовых отходов, а также иных не запрещенных законодательством РК источников финансирования.</w:t>
      </w:r>
    </w:p>
    <w:bookmarkEnd w:id="311"/>
    <w:bookmarkStart w:name="z333" w:id="312"/>
    <w:p>
      <w:pPr>
        <w:spacing w:after="0"/>
        <w:ind w:left="0"/>
        <w:jc w:val="both"/>
      </w:pPr>
      <w:r>
        <w:rPr>
          <w:rFonts w:ascii="Times New Roman"/>
          <w:b w:val="false"/>
          <w:i w:val="false"/>
          <w:color w:val="000000"/>
          <w:sz w:val="28"/>
        </w:rPr>
        <w:t>
      Закуп энергии от источников ВИЭ</w:t>
      </w:r>
    </w:p>
    <w:bookmarkEnd w:id="312"/>
    <w:bookmarkStart w:name="z334" w:id="313"/>
    <w:p>
      <w:pPr>
        <w:spacing w:after="0"/>
        <w:ind w:left="0"/>
        <w:jc w:val="both"/>
      </w:pPr>
      <w:r>
        <w:rPr>
          <w:rFonts w:ascii="Times New Roman"/>
          <w:b w:val="false"/>
          <w:i w:val="false"/>
          <w:color w:val="000000"/>
          <w:sz w:val="28"/>
        </w:rPr>
        <w:t>
      Гарантирована покупка расчетно-финансовым центром по поддержке возобновляемых источников энергии электрической энергии, произведенной объектами по энергетической утилизации отходов в соответствии с законодательством РК в области поддержки использования ВИЭ (Закон РК от 02.01.21 г. № 401-VI “О поддержке использования возобновляемых источников энергии”).</w:t>
      </w:r>
    </w:p>
    <w:bookmarkEnd w:id="313"/>
    <w:bookmarkStart w:name="z335" w:id="314"/>
    <w:p>
      <w:pPr>
        <w:spacing w:after="0"/>
        <w:ind w:left="0"/>
        <w:jc w:val="both"/>
      </w:pPr>
      <w:r>
        <w:rPr>
          <w:rFonts w:ascii="Times New Roman"/>
          <w:b w:val="false"/>
          <w:i w:val="false"/>
          <w:color w:val="000000"/>
          <w:sz w:val="28"/>
        </w:rPr>
        <w:t>
      Энергетической утилизацией отходов называется процесс термической обработки отходов с целью уменьшения их объема и получения энергии (так называемая технология "waste-to-energy" - отходы в энергию), в том числе использования их в качестве вторичных и (или) энергетических ресурсов, за исключением получения биогаза и иного топлива из органических отходов (Экологический кодекс РК, статья 324).</w:t>
      </w:r>
    </w:p>
    <w:bookmarkEnd w:id="314"/>
    <w:bookmarkStart w:name="z336" w:id="315"/>
    <w:p>
      <w:pPr>
        <w:spacing w:after="0"/>
        <w:ind w:left="0"/>
        <w:jc w:val="both"/>
      </w:pPr>
      <w:r>
        <w:rPr>
          <w:rFonts w:ascii="Times New Roman"/>
          <w:b w:val="false"/>
          <w:i w:val="false"/>
          <w:color w:val="000000"/>
          <w:sz w:val="28"/>
        </w:rPr>
        <w:t>
      В общемировом пространстве данная технология не является возобновляемой. В Казахстане в 2020 году был принят Закон "О поддержке использования возобновляемых источников энергии", куда был включен термин "термической утилизации" отходов. Основной задачей такой утилизации является сокращение объемов отходов на полигонах/свалках и рекуперация энергии.</w:t>
      </w:r>
    </w:p>
    <w:bookmarkEnd w:id="315"/>
    <w:bookmarkStart w:name="z337" w:id="316"/>
    <w:p>
      <w:pPr>
        <w:spacing w:after="0"/>
        <w:ind w:left="0"/>
        <w:jc w:val="both"/>
      </w:pPr>
      <w:r>
        <w:rPr>
          <w:rFonts w:ascii="Times New Roman"/>
          <w:b w:val="false"/>
          <w:i w:val="false"/>
          <w:color w:val="000000"/>
          <w:sz w:val="28"/>
        </w:rPr>
        <w:t>
      Зеленая таксономия (Классификация "зеленых" проектов)</w:t>
      </w:r>
    </w:p>
    <w:bookmarkEnd w:id="316"/>
    <w:bookmarkStart w:name="z338" w:id="317"/>
    <w:p>
      <w:pPr>
        <w:spacing w:after="0"/>
        <w:ind w:left="0"/>
        <w:jc w:val="both"/>
      </w:pPr>
      <w:r>
        <w:rPr>
          <w:rFonts w:ascii="Times New Roman"/>
          <w:b w:val="false"/>
          <w:i w:val="false"/>
          <w:color w:val="000000"/>
          <w:sz w:val="28"/>
        </w:rPr>
        <w:t>
      В Казахстане разработана и утверждена Зеленая таксономия (Постановление Правительства РК от 31 декабря 2021 года № 996 "Об утверждении классификации (таксономии) "зеленых" проектов, подлежащих финансированию через "зеленые" облигации и "зеленые" кредиты").</w:t>
      </w:r>
    </w:p>
    <w:bookmarkEnd w:id="317"/>
    <w:bookmarkStart w:name="z339" w:id="318"/>
    <w:p>
      <w:pPr>
        <w:spacing w:after="0"/>
        <w:ind w:left="0"/>
        <w:jc w:val="both"/>
      </w:pPr>
      <w:r>
        <w:rPr>
          <w:rFonts w:ascii="Times New Roman"/>
          <w:b w:val="false"/>
          <w:i w:val="false"/>
          <w:color w:val="000000"/>
          <w:sz w:val="28"/>
        </w:rPr>
        <w:t>
      Классификация (таксономия) "зеленых" проектов, подлежащих финансированию через "зеленые" облигации и "зеленые" кредиты включает категорию устойчивое использование воды и отходов (устойчивое использование воды и водосбережение, отходы и сточные воды, сохранение и восстановление ресурсов).</w:t>
      </w:r>
    </w:p>
    <w:bookmarkEnd w:id="318"/>
    <w:bookmarkStart w:name="z340" w:id="319"/>
    <w:p>
      <w:pPr>
        <w:spacing w:after="0"/>
        <w:ind w:left="0"/>
        <w:jc w:val="both"/>
      </w:pPr>
      <w:r>
        <w:rPr>
          <w:rFonts w:ascii="Times New Roman"/>
          <w:b w:val="false"/>
          <w:i w:val="false"/>
          <w:color w:val="000000"/>
          <w:sz w:val="28"/>
        </w:rPr>
        <w:t>
      Оборудование для восстановления вторичного сырья (исключая сжигание), повторного использования и переработки вторичного сырья, в том числе оборудование для переработки строительных материа лов, металлического лома, пластмасс, стекла, бумаги, электроники (исключая опасные компоненты), отработанных шин.</w:t>
      </w:r>
    </w:p>
    <w:bookmarkEnd w:id="319"/>
    <w:bookmarkStart w:name="z341" w:id="320"/>
    <w:p>
      <w:pPr>
        <w:spacing w:after="0"/>
        <w:ind w:left="0"/>
        <w:jc w:val="both"/>
      </w:pPr>
      <w:r>
        <w:rPr>
          <w:rFonts w:ascii="Times New Roman"/>
          <w:b w:val="false"/>
          <w:i w:val="false"/>
          <w:color w:val="000000"/>
          <w:sz w:val="28"/>
        </w:rPr>
        <w:t>
      Показатель порога - переработка собранного вторичного сырья не менее 80 %.</w:t>
      </w:r>
    </w:p>
    <w:bookmarkEnd w:id="320"/>
    <w:bookmarkStart w:name="z342" w:id="321"/>
    <w:p>
      <w:pPr>
        <w:spacing w:after="0"/>
        <w:ind w:left="0"/>
        <w:jc w:val="both"/>
      </w:pPr>
      <w:r>
        <w:rPr>
          <w:rFonts w:ascii="Times New Roman"/>
          <w:b w:val="false"/>
          <w:i w:val="false"/>
          <w:color w:val="000000"/>
          <w:sz w:val="28"/>
        </w:rPr>
        <w:t>
      Оператор РОП (АО “Жасыл Даму”)</w:t>
      </w:r>
    </w:p>
    <w:bookmarkEnd w:id="321"/>
    <w:bookmarkStart w:name="z343" w:id="322"/>
    <w:p>
      <w:pPr>
        <w:spacing w:after="0"/>
        <w:ind w:left="0"/>
        <w:jc w:val="both"/>
      </w:pPr>
      <w:r>
        <w:rPr>
          <w:rFonts w:ascii="Times New Roman"/>
          <w:b w:val="false"/>
          <w:i w:val="false"/>
          <w:color w:val="000000"/>
          <w:sz w:val="28"/>
        </w:rPr>
        <w:t>
      Вопросами развития инфраструктуры для управления отходами и вторичным сырьем с января 2022 года занимается АО "Жасыл Даму" в рамках компетенции Оператора РОП.</w:t>
      </w:r>
    </w:p>
    <w:bookmarkEnd w:id="322"/>
    <w:bookmarkStart w:name="z344" w:id="323"/>
    <w:p>
      <w:pPr>
        <w:spacing w:after="0"/>
        <w:ind w:left="0"/>
        <w:jc w:val="both"/>
      </w:pPr>
      <w:r>
        <w:rPr>
          <w:rFonts w:ascii="Times New Roman"/>
          <w:b w:val="false"/>
          <w:i w:val="false"/>
          <w:color w:val="000000"/>
          <w:sz w:val="28"/>
        </w:rPr>
        <w:t>
      В соответствии с положением Экологического кодекса РК (статья 388) Оператор РОП может развивать региональную систему управления ТКО через внедрение в Республике Казахстан технологий сбора, транспортировки, подготовки к повторному использованию, обработки, сортировки, переработки и (или) утилизации отходов, строительство заводов (производств) по подготовке к повторному использованию, обработке, переработке, сортировке и (или) утилизации отходов, совершенствование материально-технической базы организаций, осуществляющих сбор, транспортировку, подготовку к повторному использованию, сортировку, обработку, переработку и (или) утилизацию отходов, организацию энергетической утилизации отходов.</w:t>
      </w:r>
    </w:p>
    <w:bookmarkEnd w:id="323"/>
    <w:bookmarkStart w:name="z345" w:id="324"/>
    <w:p>
      <w:pPr>
        <w:spacing w:after="0"/>
        <w:ind w:left="0"/>
        <w:jc w:val="both"/>
      </w:pPr>
      <w:r>
        <w:rPr>
          <w:rFonts w:ascii="Times New Roman"/>
          <w:b w:val="false"/>
          <w:i w:val="false"/>
          <w:color w:val="000000"/>
          <w:sz w:val="28"/>
        </w:rPr>
        <w:t>
      На дату начала работ по разработке Программы субсидирование Оператором РОП процесса управления отходами/вторичным сырье по Казахстану было приостановлено, в связи с изменением юридического статуса Оператора РОП и разработки необходимых документов. Потеря финансовой поддержки негативно сказалась на отрасли и часть компаний, специализированных на сборе и переработке/реализации вторсырья, приостановила или полностью завершила свою деятельность по сортировке и передаче утиля.</w:t>
      </w:r>
    </w:p>
    <w:bookmarkEnd w:id="324"/>
    <w:bookmarkStart w:name="z346" w:id="325"/>
    <w:p>
      <w:pPr>
        <w:spacing w:after="0"/>
        <w:ind w:left="0"/>
        <w:jc w:val="both"/>
      </w:pPr>
      <w:r>
        <w:rPr>
          <w:rFonts w:ascii="Times New Roman"/>
          <w:b w:val="false"/>
          <w:i w:val="false"/>
          <w:color w:val="000000"/>
          <w:sz w:val="28"/>
        </w:rPr>
        <w:t>
      Неэкономические стимулы</w:t>
      </w:r>
    </w:p>
    <w:bookmarkEnd w:id="325"/>
    <w:bookmarkStart w:name="z347" w:id="326"/>
    <w:p>
      <w:pPr>
        <w:spacing w:after="0"/>
        <w:ind w:left="0"/>
        <w:jc w:val="both"/>
      </w:pPr>
      <w:r>
        <w:rPr>
          <w:rFonts w:ascii="Times New Roman"/>
          <w:b w:val="false"/>
          <w:i w:val="false"/>
          <w:color w:val="000000"/>
          <w:sz w:val="28"/>
        </w:rPr>
        <w:t xml:space="preserve">
      С введением в 2021 году нового Экологического кодекса РК предусмотрено усиление мер по обязательному раздельному сбору отходов по следующим фракциям: </w:t>
      </w:r>
    </w:p>
    <w:bookmarkEnd w:id="326"/>
    <w:bookmarkStart w:name="z348" w:id="327"/>
    <w:p>
      <w:pPr>
        <w:spacing w:after="0"/>
        <w:ind w:left="0"/>
        <w:jc w:val="both"/>
      </w:pPr>
      <w:r>
        <w:rPr>
          <w:rFonts w:ascii="Times New Roman"/>
          <w:b w:val="false"/>
          <w:i w:val="false"/>
          <w:color w:val="000000"/>
          <w:sz w:val="28"/>
        </w:rPr>
        <w:t xml:space="preserve">
       1) "сухое" (бумага, картон, металл, пластик и стекло); </w:t>
      </w:r>
    </w:p>
    <w:bookmarkEnd w:id="327"/>
    <w:bookmarkStart w:name="z349" w:id="328"/>
    <w:p>
      <w:pPr>
        <w:spacing w:after="0"/>
        <w:ind w:left="0"/>
        <w:jc w:val="both"/>
      </w:pPr>
      <w:r>
        <w:rPr>
          <w:rFonts w:ascii="Times New Roman"/>
          <w:b w:val="false"/>
          <w:i w:val="false"/>
          <w:color w:val="000000"/>
          <w:sz w:val="28"/>
        </w:rPr>
        <w:t>
       2) "мокрое" (пищевые отходы, органика и иное).</w:t>
      </w:r>
    </w:p>
    <w:bookmarkEnd w:id="328"/>
    <w:bookmarkStart w:name="z350" w:id="329"/>
    <w:p>
      <w:pPr>
        <w:spacing w:after="0"/>
        <w:ind w:left="0"/>
        <w:jc w:val="both"/>
      </w:pPr>
      <w:r>
        <w:rPr>
          <w:rFonts w:ascii="Times New Roman"/>
          <w:b w:val="false"/>
          <w:i w:val="false"/>
          <w:color w:val="000000"/>
          <w:sz w:val="28"/>
        </w:rPr>
        <w:t>
      Раздельный сбор позволит увеличить объемы вторичного сырья и как следствие сократить объемы захоронения ТКО. Это будет способствовать развитию компаний, специализирующихся на переработке вторсырья.</w:t>
      </w:r>
    </w:p>
    <w:bookmarkEnd w:id="329"/>
    <w:bookmarkStart w:name="z351" w:id="330"/>
    <w:p>
      <w:pPr>
        <w:spacing w:after="0"/>
        <w:ind w:left="0"/>
        <w:jc w:val="both"/>
      </w:pPr>
      <w:r>
        <w:rPr>
          <w:rFonts w:ascii="Times New Roman"/>
          <w:b w:val="false"/>
          <w:i w:val="false"/>
          <w:color w:val="000000"/>
          <w:sz w:val="28"/>
        </w:rPr>
        <w:t>
      Сильным стимулом для дальнейшего развития системы управления ТКО является введение запрета на захоронение пищевых, строительных отходов и ряда других отходов - источников вторичного сырья (картон, пластик, стекло).</w:t>
      </w:r>
    </w:p>
    <w:bookmarkEnd w:id="330"/>
    <w:bookmarkStart w:name="z352" w:id="331"/>
    <w:p>
      <w:pPr>
        <w:spacing w:after="0"/>
        <w:ind w:left="0"/>
        <w:jc w:val="both"/>
      </w:pPr>
      <w:r>
        <w:rPr>
          <w:rFonts w:ascii="Times New Roman"/>
          <w:b w:val="false"/>
          <w:i w:val="false"/>
          <w:color w:val="000000"/>
          <w:sz w:val="28"/>
        </w:rPr>
        <w:t>
      Предполагается применение современных технологий по переработке биологически разлагаемых отходов, включая пищевые в компост или выработка биогаза и альтернативной энергии, либо применение иных технологий отличных от захоронения отхода.</w:t>
      </w:r>
    </w:p>
    <w:bookmarkEnd w:id="331"/>
    <w:bookmarkStart w:name="z353" w:id="332"/>
    <w:p>
      <w:pPr>
        <w:spacing w:after="0"/>
        <w:ind w:left="0"/>
        <w:jc w:val="both"/>
      </w:pPr>
      <w:r>
        <w:rPr>
          <w:rFonts w:ascii="Times New Roman"/>
          <w:b w:val="false"/>
          <w:i w:val="false"/>
          <w:color w:val="000000"/>
          <w:sz w:val="28"/>
        </w:rPr>
        <w:t>
      Компост может быть применен для дополнения и последующего вытеснения химических удобрений. Обогащая и улучшая почву, компост возвращается в производственный процесс кормов и сельхозпродукции, что является основой органического сельского хозяйства и циркулярной экономики.</w:t>
      </w:r>
    </w:p>
    <w:bookmarkEnd w:id="332"/>
    <w:bookmarkStart w:name="z354" w:id="333"/>
    <w:p>
      <w:pPr>
        <w:spacing w:after="0"/>
        <w:ind w:left="0"/>
        <w:jc w:val="both"/>
      </w:pPr>
      <w:r>
        <w:rPr>
          <w:rFonts w:ascii="Times New Roman"/>
          <w:b w:val="false"/>
          <w:i w:val="false"/>
          <w:color w:val="000000"/>
          <w:sz w:val="28"/>
        </w:rPr>
        <w:t>
      Закон РК от 4 июля 2009 года № 165-IV "О поддержке использования возобновляемых источников энергии" направлен на стимулирование переработки пищевых отходов, также как и остальных видов биоразлагаемых отходов (отходы садов, парков, приготовления пищи, сопоставимые с отходами пищевой промышленности, макулатура) с получением биогаза или альтернативной энергии.</w:t>
      </w:r>
    </w:p>
    <w:bookmarkEnd w:id="333"/>
    <w:bookmarkStart w:name="z355" w:id="334"/>
    <w:p>
      <w:pPr>
        <w:spacing w:after="0"/>
        <w:ind w:left="0"/>
        <w:jc w:val="both"/>
      </w:pPr>
      <w:r>
        <w:rPr>
          <w:rFonts w:ascii="Times New Roman"/>
          <w:b w:val="false"/>
          <w:i w:val="false"/>
          <w:color w:val="000000"/>
          <w:sz w:val="28"/>
        </w:rPr>
        <w:t>
      Информирование общественности</w:t>
      </w:r>
    </w:p>
    <w:bookmarkEnd w:id="334"/>
    <w:bookmarkStart w:name="z356" w:id="335"/>
    <w:p>
      <w:pPr>
        <w:spacing w:after="0"/>
        <w:ind w:left="0"/>
        <w:jc w:val="both"/>
      </w:pPr>
      <w:r>
        <w:rPr>
          <w:rFonts w:ascii="Times New Roman"/>
          <w:b w:val="false"/>
          <w:i w:val="false"/>
          <w:color w:val="000000"/>
          <w:sz w:val="28"/>
        </w:rPr>
        <w:t>
      Рациональное обращение в населҰнных пунктах с отходами, стремление к их сокращению и максимальному извлечению вторичных материалов является частью государственной политики Казахстана по управления коммунальными отходами.</w:t>
      </w:r>
    </w:p>
    <w:bookmarkEnd w:id="335"/>
    <w:bookmarkStart w:name="z357" w:id="336"/>
    <w:p>
      <w:pPr>
        <w:spacing w:after="0"/>
        <w:ind w:left="0"/>
        <w:jc w:val="both"/>
      </w:pPr>
      <w:r>
        <w:rPr>
          <w:rFonts w:ascii="Times New Roman"/>
          <w:b w:val="false"/>
          <w:i w:val="false"/>
          <w:color w:val="000000"/>
          <w:sz w:val="28"/>
        </w:rPr>
        <w:t>
      Техническое оснащение, развитие методического материала и законодательства создает условия для появления необходимой централизованной системы сбора отходов и инфраструктуры по управлению отходами после их отчуждения.</w:t>
      </w:r>
    </w:p>
    <w:bookmarkEnd w:id="336"/>
    <w:bookmarkStart w:name="z358" w:id="337"/>
    <w:p>
      <w:pPr>
        <w:spacing w:after="0"/>
        <w:ind w:left="0"/>
        <w:jc w:val="both"/>
      </w:pPr>
      <w:r>
        <w:rPr>
          <w:rFonts w:ascii="Times New Roman"/>
          <w:b w:val="false"/>
          <w:i w:val="false"/>
          <w:color w:val="000000"/>
          <w:sz w:val="28"/>
        </w:rPr>
        <w:t>
      При этом наибольшая эффективность по увеличению доли извлекаемого вторичного сырья и сокращению несанкционированных свалок может быть достигнута на источнике образования отходов.</w:t>
      </w:r>
    </w:p>
    <w:bookmarkEnd w:id="337"/>
    <w:bookmarkStart w:name="z359" w:id="338"/>
    <w:p>
      <w:pPr>
        <w:spacing w:after="0"/>
        <w:ind w:left="0"/>
        <w:jc w:val="both"/>
      </w:pPr>
      <w:r>
        <w:rPr>
          <w:rFonts w:ascii="Times New Roman"/>
          <w:b w:val="false"/>
          <w:i w:val="false"/>
          <w:color w:val="000000"/>
          <w:sz w:val="28"/>
        </w:rPr>
        <w:t>
      Поэтому важное значение имеет организация местными исполнительными и представительными органами всех уровней мероприятий по информированию населения о рациональной системе сбора, утилизации и переработки твердых бытовых отходов, включая раздельный сбор (статья 365 Экологического кодекса РК).</w:t>
      </w:r>
    </w:p>
    <w:bookmarkEnd w:id="338"/>
    <w:bookmarkStart w:name="z360" w:id="339"/>
    <w:p>
      <w:pPr>
        <w:spacing w:after="0"/>
        <w:ind w:left="0"/>
        <w:jc w:val="both"/>
      </w:pPr>
      <w:r>
        <w:rPr>
          <w:rFonts w:ascii="Times New Roman"/>
          <w:b w:val="false"/>
          <w:i w:val="false"/>
          <w:color w:val="000000"/>
          <w:sz w:val="28"/>
        </w:rPr>
        <w:t>
      ЦЕЛИ, ЗАДАЧИ И ЦЕЛЕВЫЕ ПОКАЗАТЕЛИ</w:t>
      </w:r>
    </w:p>
    <w:bookmarkEnd w:id="339"/>
    <w:bookmarkStart w:name="z361" w:id="340"/>
    <w:p>
      <w:pPr>
        <w:spacing w:after="0"/>
        <w:ind w:left="0"/>
        <w:jc w:val="both"/>
      </w:pPr>
      <w:r>
        <w:rPr>
          <w:rFonts w:ascii="Times New Roman"/>
          <w:b w:val="false"/>
          <w:i w:val="false"/>
          <w:color w:val="000000"/>
          <w:sz w:val="28"/>
        </w:rPr>
        <w:t>
      Цели Программы:</w:t>
      </w:r>
    </w:p>
    <w:bookmarkEnd w:id="340"/>
    <w:bookmarkStart w:name="z362" w:id="341"/>
    <w:p>
      <w:pPr>
        <w:spacing w:after="0"/>
        <w:ind w:left="0"/>
        <w:jc w:val="both"/>
      </w:pPr>
      <w:r>
        <w:rPr>
          <w:rFonts w:ascii="Times New Roman"/>
          <w:b w:val="false"/>
          <w:i w:val="false"/>
          <w:color w:val="000000"/>
          <w:sz w:val="28"/>
        </w:rPr>
        <w:t>
      снижение негативного воздействия отходов потребления на окружающую среду и здоровье населения;</w:t>
      </w:r>
    </w:p>
    <w:bookmarkEnd w:id="341"/>
    <w:bookmarkStart w:name="z363" w:id="342"/>
    <w:p>
      <w:pPr>
        <w:spacing w:after="0"/>
        <w:ind w:left="0"/>
        <w:jc w:val="both"/>
      </w:pPr>
      <w:r>
        <w:rPr>
          <w:rFonts w:ascii="Times New Roman"/>
          <w:b w:val="false"/>
          <w:i w:val="false"/>
          <w:color w:val="000000"/>
          <w:sz w:val="28"/>
        </w:rPr>
        <w:t>
      достижение установленных показателей, направленных на постепенное сокращение объемов образования коммунальных отходов, а также, увеличение доли восстановления коммунальных отходов и рекультивации полигонов через создание модели эффективной системы управления коммунальными отходами в населенных пунктах Алматинской области, включая Талгарский район как еҰ учетную единицу, и ее реализацию.</w:t>
      </w:r>
    </w:p>
    <w:bookmarkEnd w:id="342"/>
    <w:bookmarkStart w:name="z364" w:id="343"/>
    <w:p>
      <w:pPr>
        <w:spacing w:after="0"/>
        <w:ind w:left="0"/>
        <w:jc w:val="both"/>
      </w:pPr>
      <w:r>
        <w:rPr>
          <w:rFonts w:ascii="Times New Roman"/>
          <w:b w:val="false"/>
          <w:i w:val="false"/>
          <w:color w:val="000000"/>
          <w:sz w:val="28"/>
        </w:rPr>
        <w:t>
      Задачи Программы</w:t>
      </w:r>
    </w:p>
    <w:bookmarkEnd w:id="343"/>
    <w:bookmarkStart w:name="z365" w:id="344"/>
    <w:p>
      <w:pPr>
        <w:spacing w:after="0"/>
        <w:ind w:left="0"/>
        <w:jc w:val="both"/>
      </w:pPr>
      <w:r>
        <w:rPr>
          <w:rFonts w:ascii="Times New Roman"/>
          <w:b w:val="false"/>
          <w:i w:val="false"/>
          <w:color w:val="000000"/>
          <w:sz w:val="28"/>
        </w:rPr>
        <w:t>
      Основными задачами Программы являются:</w:t>
      </w:r>
    </w:p>
    <w:bookmarkEnd w:id="344"/>
    <w:bookmarkStart w:name="z366" w:id="345"/>
    <w:p>
      <w:pPr>
        <w:spacing w:after="0"/>
        <w:ind w:left="0"/>
        <w:jc w:val="both"/>
      </w:pPr>
      <w:r>
        <w:rPr>
          <w:rFonts w:ascii="Times New Roman"/>
          <w:b w:val="false"/>
          <w:i w:val="false"/>
          <w:color w:val="000000"/>
          <w:sz w:val="28"/>
        </w:rPr>
        <w:t>
      1)формирование модели эффективной системы управления коммунальными отходами на территории Алматинской области, включая территорию Талгарского района, в том числе охватывающей процессы образования, сбора, транспортировки, утилизации, переработки и захоронения коммунальных отходов в соответствии с нормативными требованиями законодательства Республики Казахстан и с учетом специфики области (климат, география, динамика роста населения, планы развития территории и другое);</w:t>
      </w:r>
    </w:p>
    <w:bookmarkEnd w:id="345"/>
    <w:bookmarkStart w:name="z367" w:id="346"/>
    <w:p>
      <w:pPr>
        <w:spacing w:after="0"/>
        <w:ind w:left="0"/>
        <w:jc w:val="both"/>
      </w:pPr>
      <w:r>
        <w:rPr>
          <w:rFonts w:ascii="Times New Roman"/>
          <w:b w:val="false"/>
          <w:i w:val="false"/>
          <w:color w:val="000000"/>
          <w:sz w:val="28"/>
        </w:rPr>
        <w:t>
      2)привлечение ресурсов, необходимых для реализации программы;</w:t>
      </w:r>
    </w:p>
    <w:bookmarkEnd w:id="346"/>
    <w:bookmarkStart w:name="z368" w:id="347"/>
    <w:p>
      <w:pPr>
        <w:spacing w:after="0"/>
        <w:ind w:left="0"/>
        <w:jc w:val="both"/>
      </w:pPr>
      <w:r>
        <w:rPr>
          <w:rFonts w:ascii="Times New Roman"/>
          <w:b w:val="false"/>
          <w:i w:val="false"/>
          <w:color w:val="000000"/>
          <w:sz w:val="28"/>
        </w:rPr>
        <w:t>
      3)создание инфраструктуры в сфере обращения с коммунальными отходами на основе представленных обоснованных рекомендаций;</w:t>
      </w:r>
    </w:p>
    <w:bookmarkEnd w:id="347"/>
    <w:bookmarkStart w:name="z369" w:id="348"/>
    <w:p>
      <w:pPr>
        <w:spacing w:after="0"/>
        <w:ind w:left="0"/>
        <w:jc w:val="both"/>
      </w:pPr>
      <w:r>
        <w:rPr>
          <w:rFonts w:ascii="Times New Roman"/>
          <w:b w:val="false"/>
          <w:i w:val="false"/>
          <w:color w:val="000000"/>
          <w:sz w:val="28"/>
        </w:rPr>
        <w:t>
      4)предоставление рекомендаций по минимизации количества мест захоронения коммунальных отходов, ликвидации несанкционированных объектов размещения отходов.</w:t>
      </w:r>
    </w:p>
    <w:bookmarkEnd w:id="348"/>
    <w:bookmarkStart w:name="z370" w:id="349"/>
    <w:p>
      <w:pPr>
        <w:spacing w:after="0"/>
        <w:ind w:left="0"/>
        <w:jc w:val="both"/>
      </w:pPr>
      <w:r>
        <w:rPr>
          <w:rFonts w:ascii="Times New Roman"/>
          <w:b w:val="false"/>
          <w:i w:val="false"/>
          <w:color w:val="000000"/>
          <w:sz w:val="28"/>
        </w:rPr>
        <w:t>
      5)Программа рассчитана на пять лет, с плановым периодом реализации 2024-2028 годы. Это минимальный допустимый срок для подобных Программ, согласно методическим рекомендациям (утверждены Приказом Министра экологии и природных ресурсов РК №154п от 18.05.2023 года).</w:t>
      </w:r>
    </w:p>
    <w:bookmarkEnd w:id="349"/>
    <w:bookmarkStart w:name="z371" w:id="350"/>
    <w:p>
      <w:pPr>
        <w:spacing w:after="0"/>
        <w:ind w:left="0"/>
        <w:jc w:val="both"/>
      </w:pPr>
      <w:r>
        <w:rPr>
          <w:rFonts w:ascii="Times New Roman"/>
          <w:b w:val="false"/>
          <w:i w:val="false"/>
          <w:color w:val="000000"/>
          <w:sz w:val="28"/>
        </w:rPr>
        <w:t>
      Программа распространяется на коммунальные отходы в твердом виде (ТКО), образованные в процессе потребления в жилом секторе и на предприятиях Алматинской области. Также документ включает описание текущей ситуации на коммунальных объектах управления отходами, куда входят городские полигоны и свалки, включенные в централизованную систему сбора ТКО. Ведомственные объекты размещения отходов промышленных предприятий и очистные сооружения не рассматриваются в настоящем документе.</w:t>
      </w:r>
    </w:p>
    <w:bookmarkEnd w:id="350"/>
    <w:bookmarkStart w:name="z372" w:id="351"/>
    <w:p>
      <w:pPr>
        <w:spacing w:after="0"/>
        <w:ind w:left="0"/>
        <w:jc w:val="both"/>
      </w:pPr>
      <w:r>
        <w:rPr>
          <w:rFonts w:ascii="Times New Roman"/>
          <w:b w:val="false"/>
          <w:i w:val="false"/>
          <w:color w:val="000000"/>
          <w:sz w:val="28"/>
        </w:rPr>
        <w:t>
      В то же время, выполнив анализ современного состояния обращения с коммунальными отходами и разработав логистическую модель движения отходов на территории области, в целях получения максимального эффекта от реализации Программы, разработчиками предложено решение о построении Региональной системы управления отходами (далее Система) не в отдельно взятых районах и городах, а на областном уровне, применяя принцип принятия решений – от общего к частному. Каждый административный район, города и областной центр являются самостоятельными единицами, но элементами общей Системы.. Критерием для разработки оптимальной логистической модели был принят тариф на сбор, вывоз, сортировку и захоронение отходов, величина которого должна соответствовать требованиям законодательства. Размещение объектов инфраструктуры принято исходя из территориальных возможностей, транспортной доступности, соблюдения норм проектирования, требований санитарного и природоохранного законодательства РК. Существующие объекты захоронения отходов, на которых не соблюдены нормы проектирования, требования санитарного и природоохранного законодательства РК, подлежат рекультивации. Также необходимо отметить, что при выборе локации комплексных объектов-площадок (полигоны + сортировочные /мусороперерабатывающие комплексы + площадки для строительных отходов + площадки переработки биоразлагаемых отходов и др.) приняты решения об их межрайонном использовании. Здесь был применен принцип “близости к источнику” (Статья 328 Экологического кодекса РК), экономическая эффективность логистики, при которых административные границы районов не столь значительны, а инвестиционная привлекательность таких объектов существенно повышается, как повышается и вероятность достижения установленных в Программе целевых показателей.</w:t>
      </w:r>
    </w:p>
    <w:bookmarkEnd w:id="351"/>
    <w:bookmarkStart w:name="z373" w:id="352"/>
    <w:p>
      <w:pPr>
        <w:spacing w:after="0"/>
        <w:ind w:left="0"/>
        <w:jc w:val="both"/>
      </w:pPr>
      <w:r>
        <w:rPr>
          <w:rFonts w:ascii="Times New Roman"/>
          <w:b w:val="false"/>
          <w:i w:val="false"/>
          <w:color w:val="000000"/>
          <w:sz w:val="28"/>
        </w:rPr>
        <w:t>
      Программа управления коммунальными отходами области содержит мероприятия двух уровней: уровень общих областных мероприятий и уровень каждого района, в т.ч для Талгарского района, а также целевые показатели для области. Наряду с общей областной Программой для каждого административного района подготовлена Программа, которая содержат рекомендации и план мероприятий по достижению своих (районных) целевых показателей, а также необходимый бюджет для их реализации. Целевые показатели разработаны с учетом текущей ситуации в управлении коммунальными отходами в районе, а также возможностей выбранных решений по технологическому оснащению и организации процессов управления отходами.</w:t>
      </w:r>
    </w:p>
    <w:bookmarkEnd w:id="352"/>
    <w:bookmarkStart w:name="z374" w:id="353"/>
    <w:p>
      <w:pPr>
        <w:spacing w:after="0"/>
        <w:ind w:left="0"/>
        <w:jc w:val="both"/>
      </w:pPr>
      <w:r>
        <w:rPr>
          <w:rFonts w:ascii="Times New Roman"/>
          <w:b w:val="false"/>
          <w:i w:val="false"/>
          <w:color w:val="000000"/>
          <w:sz w:val="28"/>
        </w:rPr>
        <w:t>
      Целевые показатели для Талгарского района</w:t>
      </w:r>
    </w:p>
    <w:bookmarkEnd w:id="353"/>
    <w:bookmarkStart w:name="z375" w:id="354"/>
    <w:p>
      <w:pPr>
        <w:spacing w:after="0"/>
        <w:ind w:left="0"/>
        <w:jc w:val="both"/>
      </w:pPr>
      <w:r>
        <w:rPr>
          <w:rFonts w:ascii="Times New Roman"/>
          <w:b w:val="false"/>
          <w:i w:val="false"/>
          <w:color w:val="000000"/>
          <w:sz w:val="28"/>
        </w:rPr>
        <w:t xml:space="preserve">
      Предлагаемые в Программе целевые показатели ориентированы на достижение целей и целевых индикаторов "зеленой экономики" в области управления отходами для Республики Казахстан (см. Таблица 2). Базовые значения учитывают сложившуюся на сегодня ситуации по управлению ТКО за три года, предшествующие году разработки Программы, или, если необходимые данные отсутствуют, базовый показатель не определяется. </w:t>
      </w:r>
    </w:p>
    <w:bookmarkEnd w:id="354"/>
    <w:bookmarkStart w:name="z376" w:id="355"/>
    <w:p>
      <w:pPr>
        <w:spacing w:after="0"/>
        <w:ind w:left="0"/>
        <w:jc w:val="both"/>
      </w:pPr>
      <w:r>
        <w:rPr>
          <w:rFonts w:ascii="Times New Roman"/>
          <w:b w:val="false"/>
          <w:i w:val="false"/>
          <w:color w:val="000000"/>
          <w:sz w:val="28"/>
        </w:rPr>
        <w:t xml:space="preserve">
      Таблица 15 – Показатели Талгарского района по Программе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показатель на начало реализации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показателя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6"/>
          <w:p>
            <w:pPr>
              <w:spacing w:after="20"/>
              <w:ind w:left="20"/>
              <w:jc w:val="both"/>
            </w:pPr>
            <w:r>
              <w:rPr>
                <w:rFonts w:ascii="Times New Roman"/>
                <w:b w:val="false"/>
                <w:i w:val="false"/>
                <w:color w:val="000000"/>
                <w:sz w:val="20"/>
              </w:rPr>
              <w:t xml:space="preserve">
Показатель №1. </w:t>
            </w:r>
          </w:p>
          <w:bookmarkEnd w:id="356"/>
          <w:p>
            <w:pPr>
              <w:spacing w:after="20"/>
              <w:ind w:left="20"/>
              <w:jc w:val="both"/>
            </w:pPr>
            <w:r>
              <w:rPr>
                <w:rFonts w:ascii="Times New Roman"/>
                <w:b w:val="false"/>
                <w:i w:val="false"/>
                <w:color w:val="000000"/>
                <w:sz w:val="20"/>
              </w:rPr>
              <w:t>
Население, регулярно обслуживаемое мусоровывозящей организацией.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Строительство объектов сортировки твердых коммунальных отходов (мощность, т/год)*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№3. Количество объектов размещения коммунальных отходов, соответствующих требованиям законодательства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Выделено средств на организацию и проведение информационных и образовательных мероприятий для повышения осведомлҰнности населения о мерах по рациональному обращению и управлению ТКО (тыс.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26 172,0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25 872,0</w:t>
            </w:r>
          </w:p>
        </w:tc>
      </w:tr>
    </w:tbl>
    <w:bookmarkStart w:name="z378" w:id="357"/>
    <w:p>
      <w:pPr>
        <w:spacing w:after="0"/>
        <w:ind w:left="0"/>
        <w:jc w:val="both"/>
      </w:pPr>
      <w:r>
        <w:rPr>
          <w:rFonts w:ascii="Times New Roman"/>
          <w:b w:val="false"/>
          <w:i w:val="false"/>
          <w:color w:val="000000"/>
          <w:sz w:val="28"/>
        </w:rPr>
        <w:t>
      *- уровень сортировки ТКО обусловлен предлагаемой технологией.</w:t>
      </w:r>
    </w:p>
    <w:bookmarkEnd w:id="357"/>
    <w:bookmarkStart w:name="z379" w:id="358"/>
    <w:p>
      <w:pPr>
        <w:spacing w:after="0"/>
        <w:ind w:left="0"/>
        <w:jc w:val="both"/>
      </w:pPr>
      <w:r>
        <w:rPr>
          <w:rFonts w:ascii="Times New Roman"/>
          <w:b w:val="false"/>
          <w:i w:val="false"/>
          <w:color w:val="000000"/>
          <w:sz w:val="28"/>
        </w:rPr>
        <w:t>
      **- планы строительства полигонов включают разработку проектной документации (2024 год), строительства полигона (основной инфраструктуры и первых ячеек для приема отходов) в 2025 году с дальнейшим развитием объекта (2026-2028 годы).</w:t>
      </w:r>
    </w:p>
    <w:bookmarkEnd w:id="358"/>
    <w:bookmarkStart w:name="z380" w:id="359"/>
    <w:p>
      <w:pPr>
        <w:spacing w:after="0"/>
        <w:ind w:left="0"/>
        <w:jc w:val="both"/>
      </w:pPr>
      <w:r>
        <w:rPr>
          <w:rFonts w:ascii="Times New Roman"/>
          <w:b w:val="false"/>
          <w:i w:val="false"/>
          <w:color w:val="000000"/>
          <w:sz w:val="28"/>
        </w:rPr>
        <w:t>
      ***- данный показатель является общим для всей территории Алматинской области и будет реализован в рамках бюджета области.</w:t>
      </w:r>
    </w:p>
    <w:bookmarkEnd w:id="359"/>
    <w:bookmarkStart w:name="z381" w:id="360"/>
    <w:p>
      <w:pPr>
        <w:spacing w:after="0"/>
        <w:ind w:left="0"/>
        <w:jc w:val="both"/>
      </w:pPr>
      <w:r>
        <w:rPr>
          <w:rFonts w:ascii="Times New Roman"/>
          <w:b w:val="false"/>
          <w:i w:val="false"/>
          <w:color w:val="000000"/>
          <w:sz w:val="28"/>
        </w:rPr>
        <w:t>
      ****- обязательным условием строительства объекта является получение положительного заключения государственной экспертизы ТЭО. ОСНОВНЫЕ НАПРАВЛЕНИЯ, ПУТИ ДОСТИЖЕНИЯ ПОСТАВЛЕННЫХ ЦЕЛЕЙ И СООТВЕТСВУЮЩИЕ МЕРЫ</w:t>
      </w:r>
    </w:p>
    <w:bookmarkEnd w:id="360"/>
    <w:bookmarkStart w:name="z382" w:id="361"/>
    <w:p>
      <w:pPr>
        <w:spacing w:after="0"/>
        <w:ind w:left="0"/>
        <w:jc w:val="both"/>
      </w:pPr>
      <w:r>
        <w:rPr>
          <w:rFonts w:ascii="Times New Roman"/>
          <w:b w:val="false"/>
          <w:i w:val="false"/>
          <w:color w:val="000000"/>
          <w:sz w:val="28"/>
        </w:rPr>
        <w:t>
      Технико-технологические решения</w:t>
      </w:r>
    </w:p>
    <w:bookmarkEnd w:id="361"/>
    <w:bookmarkStart w:name="z383" w:id="362"/>
    <w:p>
      <w:pPr>
        <w:spacing w:after="0"/>
        <w:ind w:left="0"/>
        <w:jc w:val="both"/>
      </w:pPr>
      <w:r>
        <w:rPr>
          <w:rFonts w:ascii="Times New Roman"/>
          <w:b w:val="false"/>
          <w:i w:val="false"/>
          <w:color w:val="000000"/>
          <w:sz w:val="28"/>
        </w:rPr>
        <w:t>
      Общие сведения</w:t>
      </w:r>
    </w:p>
    <w:bookmarkEnd w:id="362"/>
    <w:bookmarkStart w:name="z384" w:id="363"/>
    <w:p>
      <w:pPr>
        <w:spacing w:after="0"/>
        <w:ind w:left="0"/>
        <w:jc w:val="both"/>
      </w:pPr>
      <w:r>
        <w:rPr>
          <w:rFonts w:ascii="Times New Roman"/>
          <w:b w:val="false"/>
          <w:i w:val="false"/>
          <w:color w:val="000000"/>
          <w:sz w:val="28"/>
        </w:rPr>
        <w:t>
      В данном разделе Программы приняты предварительные технико-технологические решения с учетом анализа существующей ситуации и принятой модели развития в области обращения с отходами. На основании установленных целей и задач основных направлений модели развития обращения с ТКО будут разработаны технические мероприятия и инструменты по их реализации.</w:t>
      </w:r>
    </w:p>
    <w:bookmarkEnd w:id="363"/>
    <w:bookmarkStart w:name="z385" w:id="364"/>
    <w:p>
      <w:pPr>
        <w:spacing w:after="0"/>
        <w:ind w:left="0"/>
        <w:jc w:val="both"/>
      </w:pPr>
      <w:r>
        <w:rPr>
          <w:rFonts w:ascii="Times New Roman"/>
          <w:b w:val="false"/>
          <w:i w:val="false"/>
          <w:color w:val="000000"/>
          <w:sz w:val="28"/>
        </w:rPr>
        <w:t>
      С учетом принятых концептуальных подходов построения системы обращения с отходами производства и потребления на территории города и принятой модели развития можно сформулировать следующие основные принципы построения технологической схемы обращения с отходами.</w:t>
      </w:r>
    </w:p>
    <w:bookmarkEnd w:id="364"/>
    <w:bookmarkStart w:name="z386" w:id="365"/>
    <w:p>
      <w:pPr>
        <w:spacing w:after="0"/>
        <w:ind w:left="0"/>
        <w:jc w:val="both"/>
      </w:pPr>
      <w:r>
        <w:rPr>
          <w:rFonts w:ascii="Times New Roman"/>
          <w:b w:val="false"/>
          <w:i w:val="false"/>
          <w:color w:val="000000"/>
          <w:sz w:val="28"/>
        </w:rPr>
        <w:t>
      Максимальное использование ресурсного потенциала отходов. Принцип предполагает построение системы обращения с отходами, направленной на извлечение максимального количества вторичного сырья за счет внедрения раздельного сбора, механобиологической переработки и энергетической утилизации отходов перед окончательным захоронением.</w:t>
      </w:r>
    </w:p>
    <w:bookmarkEnd w:id="365"/>
    <w:bookmarkStart w:name="z387" w:id="366"/>
    <w:p>
      <w:pPr>
        <w:spacing w:after="0"/>
        <w:ind w:left="0"/>
        <w:jc w:val="both"/>
      </w:pPr>
      <w:r>
        <w:rPr>
          <w:rFonts w:ascii="Times New Roman"/>
          <w:b w:val="false"/>
          <w:i w:val="false"/>
          <w:color w:val="000000"/>
          <w:sz w:val="28"/>
        </w:rPr>
        <w:t>
      Минимизация количества отходов, направляемых на захоронение. Предполагается снижение негативного воздействия на окружающую среду объектов размещения отходов может быть достигнута за счет отбора утильных фракций в виде вторичного сырья.</w:t>
      </w:r>
    </w:p>
    <w:bookmarkEnd w:id="366"/>
    <w:bookmarkStart w:name="z388" w:id="367"/>
    <w:p>
      <w:pPr>
        <w:spacing w:after="0"/>
        <w:ind w:left="0"/>
        <w:jc w:val="both"/>
      </w:pPr>
      <w:r>
        <w:rPr>
          <w:rFonts w:ascii="Times New Roman"/>
          <w:b w:val="false"/>
          <w:i w:val="false"/>
          <w:color w:val="000000"/>
          <w:sz w:val="28"/>
        </w:rPr>
        <w:t>
      Укрупнение объектов утилизации отходов и уменьшение общего числа объектов. Прогнозируется повышение экономической эффективности инвестиций в развитие отрасли, строительство более совершенных объектов и минимизация негативного воздействия на стадии утилизации отходов.</w:t>
      </w:r>
    </w:p>
    <w:bookmarkEnd w:id="367"/>
    <w:bookmarkStart w:name="z389" w:id="368"/>
    <w:p>
      <w:pPr>
        <w:spacing w:after="0"/>
        <w:ind w:left="0"/>
        <w:jc w:val="both"/>
      </w:pPr>
      <w:r>
        <w:rPr>
          <w:rFonts w:ascii="Times New Roman"/>
          <w:b w:val="false"/>
          <w:i w:val="false"/>
          <w:color w:val="000000"/>
          <w:sz w:val="28"/>
        </w:rPr>
        <w:t>
      Внедрение современных технологий переработки отходов. Потребуется привлечение значительных инвестиций. С целью снижения нагрузки на бюджеты различных уровней развитие системы обращения с отходами должно быть основано на максимальном вовлечении частных инвесторов в систему обращения с отходами.</w:t>
      </w:r>
    </w:p>
    <w:bookmarkEnd w:id="368"/>
    <w:bookmarkStart w:name="z390" w:id="369"/>
    <w:p>
      <w:pPr>
        <w:spacing w:after="0"/>
        <w:ind w:left="0"/>
        <w:jc w:val="both"/>
      </w:pPr>
      <w:r>
        <w:rPr>
          <w:rFonts w:ascii="Times New Roman"/>
          <w:b w:val="false"/>
          <w:i w:val="false"/>
          <w:color w:val="000000"/>
          <w:sz w:val="28"/>
        </w:rPr>
        <w:t>
      Целесообразность внедрения тех или иных технологических решений определяется на основе выбора наилучших с точки зрения экологии и экономически обоснованных технологий с учетом местных условий и социальных аспектов. В качестве аналогов выбранных технологий принималась общепринятая мировая практика действующих комплексных систем обращения с отходами. Подробно изучен и применен опыт обращения и управления ТБО в европейских странах и странах СНГ. Особое внимание уделили изучению опыта российских и белорусских региональных операторов, странах, близких по социально-экономическому и политическому развитию. Данный раздел приводит существующие практики процессов сбора, транспортировки, утилизации, переработки и захоронения твердых коммунальных отходов (ТКО).</w:t>
      </w:r>
    </w:p>
    <w:bookmarkEnd w:id="369"/>
    <w:bookmarkStart w:name="z391" w:id="370"/>
    <w:p>
      <w:pPr>
        <w:spacing w:after="0"/>
        <w:ind w:left="0"/>
        <w:jc w:val="both"/>
      </w:pPr>
      <w:r>
        <w:rPr>
          <w:rFonts w:ascii="Times New Roman"/>
          <w:b w:val="false"/>
          <w:i w:val="false"/>
          <w:color w:val="000000"/>
          <w:sz w:val="28"/>
        </w:rPr>
        <w:t>
      Целью разработки является обоснованный выбор решений, направленных на создание системы управления отходами города, охватывающей процессы сбора, транспортировки, утилизации, переработки и захоронения твердых коммунальных отходов (ТКО). Решения должны быть приняты в соответствии требований экологического законодательства Республики Казахстан, с целью минимизации воздействия отходов на окружающую среду и максимальное их вовлечение в хозяйственный оборот.</w:t>
      </w:r>
    </w:p>
    <w:bookmarkEnd w:id="370"/>
    <w:bookmarkStart w:name="z392" w:id="371"/>
    <w:p>
      <w:pPr>
        <w:spacing w:after="0"/>
        <w:ind w:left="0"/>
        <w:jc w:val="both"/>
      </w:pPr>
      <w:r>
        <w:rPr>
          <w:rFonts w:ascii="Times New Roman"/>
          <w:b w:val="false"/>
          <w:i w:val="false"/>
          <w:color w:val="000000"/>
          <w:sz w:val="28"/>
        </w:rPr>
        <w:t>
      Раздел условно разделен на две части.</w:t>
      </w:r>
    </w:p>
    <w:bookmarkEnd w:id="371"/>
    <w:bookmarkStart w:name="z393" w:id="372"/>
    <w:p>
      <w:pPr>
        <w:spacing w:after="0"/>
        <w:ind w:left="0"/>
        <w:jc w:val="both"/>
      </w:pPr>
      <w:r>
        <w:rPr>
          <w:rFonts w:ascii="Times New Roman"/>
          <w:b w:val="false"/>
          <w:i w:val="false"/>
          <w:color w:val="000000"/>
          <w:sz w:val="28"/>
        </w:rPr>
        <w:t xml:space="preserve">
      Первая часть содержит описание наиболее лучших распространенных технологий и методов сбора, транспортировки и утилизации отходов. </w:t>
      </w:r>
    </w:p>
    <w:bookmarkEnd w:id="372"/>
    <w:bookmarkStart w:name="z394" w:id="373"/>
    <w:p>
      <w:pPr>
        <w:spacing w:after="0"/>
        <w:ind w:left="0"/>
        <w:jc w:val="both"/>
      </w:pPr>
      <w:r>
        <w:rPr>
          <w:rFonts w:ascii="Times New Roman"/>
          <w:b w:val="false"/>
          <w:i w:val="false"/>
          <w:color w:val="000000"/>
          <w:sz w:val="28"/>
        </w:rPr>
        <w:t>
      Во второй части по результатам анализа предлагаемых методов по обращению с отходами с учетом социально-экономических, планировочных и природных условий города предложен технологически обоснованный и экономически целесообразный комплекс технических средств системы.</w:t>
      </w:r>
    </w:p>
    <w:bookmarkEnd w:id="373"/>
    <w:bookmarkStart w:name="z395" w:id="374"/>
    <w:p>
      <w:pPr>
        <w:spacing w:after="0"/>
        <w:ind w:left="0"/>
        <w:jc w:val="both"/>
      </w:pPr>
      <w:r>
        <w:rPr>
          <w:rFonts w:ascii="Times New Roman"/>
          <w:b w:val="false"/>
          <w:i w:val="false"/>
          <w:color w:val="000000"/>
          <w:sz w:val="28"/>
        </w:rPr>
        <w:t>
      Анализ существующего состояния системы управления ТКО</w:t>
      </w:r>
    </w:p>
    <w:bookmarkEnd w:id="374"/>
    <w:bookmarkStart w:name="z396" w:id="375"/>
    <w:p>
      <w:pPr>
        <w:spacing w:after="0"/>
        <w:ind w:left="0"/>
        <w:jc w:val="both"/>
      </w:pPr>
      <w:r>
        <w:rPr>
          <w:rFonts w:ascii="Times New Roman"/>
          <w:b w:val="false"/>
          <w:i w:val="false"/>
          <w:color w:val="000000"/>
          <w:sz w:val="28"/>
        </w:rPr>
        <w:t>
      Талгарский район расположен в юго-западной части Алматинской области, включает в себя 10 сельских округов (31 населенный пункт). Районный центр – село Отеген батыра. Район характеризуется в значительной площадью территории, средним количеством населенных пунктов и средней плотностью населения. Средние по численности населения пункты –близлежащие к городу Алматы поселки и села. Развитость и состояние дорожно-транспортной сети – удовлетворительное.</w:t>
      </w:r>
    </w:p>
    <w:bookmarkEnd w:id="375"/>
    <w:bookmarkStart w:name="z397" w:id="376"/>
    <w:p>
      <w:pPr>
        <w:spacing w:after="0"/>
        <w:ind w:left="0"/>
        <w:jc w:val="both"/>
      </w:pPr>
      <w:r>
        <w:rPr>
          <w:rFonts w:ascii="Times New Roman"/>
          <w:b w:val="false"/>
          <w:i w:val="false"/>
          <w:color w:val="000000"/>
          <w:sz w:val="28"/>
        </w:rPr>
        <w:t xml:space="preserve">
      В разделе 3 данной Программы приведены основные выводы по сложившейся ситуации в системе управления области. </w:t>
      </w:r>
    </w:p>
    <w:bookmarkEnd w:id="376"/>
    <w:bookmarkStart w:name="z398" w:id="377"/>
    <w:p>
      <w:pPr>
        <w:spacing w:after="0"/>
        <w:ind w:left="0"/>
        <w:jc w:val="both"/>
      </w:pPr>
      <w:r>
        <w:rPr>
          <w:rFonts w:ascii="Times New Roman"/>
          <w:b w:val="false"/>
          <w:i w:val="false"/>
          <w:color w:val="000000"/>
          <w:sz w:val="28"/>
        </w:rPr>
        <w:t>
      Основные выводы говорят о низком охвате сбором и вывозом населения и юридических лиц области, высоком проценте прямого захоронения отходов, недостаточности необходимой инфраструктуры для утилизации и переработке отходов.</w:t>
      </w:r>
    </w:p>
    <w:bookmarkEnd w:id="377"/>
    <w:bookmarkStart w:name="z399" w:id="378"/>
    <w:p>
      <w:pPr>
        <w:spacing w:after="0"/>
        <w:ind w:left="0"/>
        <w:jc w:val="both"/>
      </w:pPr>
      <w:r>
        <w:rPr>
          <w:rFonts w:ascii="Times New Roman"/>
          <w:b w:val="false"/>
          <w:i w:val="false"/>
          <w:color w:val="000000"/>
          <w:sz w:val="28"/>
        </w:rPr>
        <w:t xml:space="preserve">
      Также стоит отметить, что в последние годы наблюдается спад объемов сбора и сортировки отходов из-за неупорядоченности отношений населения с мусоровывозящими компаниями и высокими необоснованными ставками тарифов. Текущее состояние отчетности по коммунальным отходам не позволяет вести полноценный коммерческий учет. </w:t>
      </w:r>
    </w:p>
    <w:bookmarkEnd w:id="378"/>
    <w:bookmarkStart w:name="z400" w:id="379"/>
    <w:p>
      <w:pPr>
        <w:spacing w:after="0"/>
        <w:ind w:left="0"/>
        <w:jc w:val="both"/>
      </w:pPr>
      <w:r>
        <w:rPr>
          <w:rFonts w:ascii="Times New Roman"/>
          <w:b w:val="false"/>
          <w:i w:val="false"/>
          <w:color w:val="000000"/>
          <w:sz w:val="28"/>
        </w:rPr>
        <w:t xml:space="preserve">
      На полигоны Алматинской области неконтролируемо поступают отходы, которые согласно Экологического кодекса Республики Казахстан запрещены к захоронению. </w:t>
      </w:r>
    </w:p>
    <w:bookmarkEnd w:id="379"/>
    <w:bookmarkStart w:name="z401" w:id="380"/>
    <w:p>
      <w:pPr>
        <w:spacing w:after="0"/>
        <w:ind w:left="0"/>
        <w:jc w:val="both"/>
      </w:pPr>
      <w:r>
        <w:rPr>
          <w:rFonts w:ascii="Times New Roman"/>
          <w:b w:val="false"/>
          <w:i w:val="false"/>
          <w:color w:val="000000"/>
          <w:sz w:val="28"/>
        </w:rPr>
        <w:t>
      В таблице ниже приведена общая информация о существующем состоянии с отходами в Алматинской области.</w:t>
      </w:r>
    </w:p>
    <w:bookmarkEnd w:id="380"/>
    <w:bookmarkStart w:name="z402" w:id="381"/>
    <w:p>
      <w:pPr>
        <w:spacing w:after="0"/>
        <w:ind w:left="0"/>
        <w:jc w:val="both"/>
      </w:pPr>
      <w:r>
        <w:rPr>
          <w:rFonts w:ascii="Times New Roman"/>
          <w:b w:val="false"/>
          <w:i w:val="false"/>
          <w:color w:val="000000"/>
          <w:sz w:val="28"/>
        </w:rPr>
        <w:t>
      Таблица 23 - Общая информация о существующем состоянии с отходами на территории Алматинской области</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накопление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коммунальные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в контейнеры, бесконтейнерный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полигоне ТКО, не соответствующего требованиям законодательства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Крупногабаритные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возле контейнерных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полигоне ТКО без дальнейшей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Зачастую складирование возле контейнерных площадок, прямой вывоз отходообразователями на полигон.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полигоне ТКО с частичным использованием отходов в качестве уплотняющих слоев.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автотранспорта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 населения не налажена. Предприятия на договорной основе сдают отходы специализированным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обезвреживание аккумуляторов, отработанных масел и др. Размещение на полигоне ТКО без дальнейшей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бытовые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Отдельный сбор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полигоне ТКО без дальнейшей переработки.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Ртутьсодержащие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 населения не налажена. Специализированные контейнеры отсутствуют. Предприятия на договорной основе сдают отходы специализированным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Демеркуризационные установки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осуществляется в медицинских учреждениях для последующей сдачи специализированной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термического обезвреживания медицинских и опасных биологических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 населения не налажена. Предприятия самостоятельно организуют сбор.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 биотермические ямы, установки термического обезвреживания. Зачастую размещение на стихийных свалках.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от уборки улиц и содержания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одновременно с уборкой и содержанием данных территорий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растительных отходов отсутствует. Размещение на полигоне ТКО.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водоподготовки, обработки сточных вод и использования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трубопроводам и спецтранспортом.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на иловых картах. Размещение на полигоне ТКО.</w:t>
            </w:r>
          </w:p>
        </w:tc>
      </w:tr>
    </w:tbl>
    <w:bookmarkStart w:name="z403" w:id="382"/>
    <w:p>
      <w:pPr>
        <w:spacing w:after="0"/>
        <w:ind w:left="0"/>
        <w:jc w:val="both"/>
      </w:pPr>
      <w:r>
        <w:rPr>
          <w:rFonts w:ascii="Times New Roman"/>
          <w:b w:val="false"/>
          <w:i w:val="false"/>
          <w:color w:val="000000"/>
          <w:sz w:val="28"/>
        </w:rPr>
        <w:t>
      Ниже приводится информация о существующем положении в области сбора, транспортировки и захоронении отходов в районе (Ошибка! Источник ссылки не найден.). Сведения предоставлены акиматом района по запросу разработчика программы.</w:t>
      </w:r>
    </w:p>
    <w:bookmarkEnd w:id="382"/>
    <w:bookmarkStart w:name="z404" w:id="383"/>
    <w:p>
      <w:pPr>
        <w:spacing w:after="0"/>
        <w:ind w:left="0"/>
        <w:jc w:val="both"/>
      </w:pPr>
      <w:r>
        <w:rPr>
          <w:rFonts w:ascii="Times New Roman"/>
          <w:b w:val="false"/>
          <w:i w:val="false"/>
          <w:color w:val="000000"/>
          <w:sz w:val="28"/>
        </w:rPr>
        <w:t>
      Таблица 24 - Информация о сущестующем положении в области сбора, вывоза и утилизации отходов в Талгарском районе Алматинской области</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 положение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4"/>
          <w:p>
            <w:pPr>
              <w:spacing w:after="20"/>
              <w:ind w:left="20"/>
              <w:jc w:val="both"/>
            </w:pPr>
            <w:r>
              <w:rPr>
                <w:rFonts w:ascii="Times New Roman"/>
                <w:b w:val="false"/>
                <w:i w:val="false"/>
                <w:color w:val="000000"/>
                <w:sz w:val="20"/>
              </w:rPr>
              <w:t xml:space="preserve">
Контейнерами (0,75 м3) в количестве 885 единиц обеспечены город Талгар и крупные по численности населения села. </w:t>
            </w:r>
          </w:p>
          <w:bookmarkEnd w:id="384"/>
          <w:p>
            <w:pPr>
              <w:spacing w:after="20"/>
              <w:ind w:left="20"/>
              <w:jc w:val="both"/>
            </w:pPr>
            <w:r>
              <w:rPr>
                <w:rFonts w:ascii="Times New Roman"/>
                <w:b w:val="false"/>
                <w:i w:val="false"/>
                <w:color w:val="000000"/>
                <w:sz w:val="20"/>
              </w:rPr>
              <w:t>
Представлена информация о наличии в городе и сельских округах 403 организованных местах сбора ТКО (контейнерные площадки).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5"/>
          <w:p>
            <w:pPr>
              <w:spacing w:after="20"/>
              <w:ind w:left="20"/>
              <w:jc w:val="both"/>
            </w:pPr>
            <w:r>
              <w:rPr>
                <w:rFonts w:ascii="Times New Roman"/>
                <w:b w:val="false"/>
                <w:i w:val="false"/>
                <w:color w:val="000000"/>
                <w:sz w:val="20"/>
              </w:rPr>
              <w:t>
В районе обслуживают населенные пункты девять мусоровывозящих компаний.</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Надлежащая информация о количестве и техническом состоянии мусоровывозящей техники отсутствует.</w:t>
            </w:r>
          </w:p>
          <w:p>
            <w:pPr>
              <w:spacing w:after="20"/>
              <w:ind w:left="20"/>
              <w:jc w:val="both"/>
            </w:pPr>
            <w:r>
              <w:rPr>
                <w:rFonts w:ascii="Times New Roman"/>
                <w:b w:val="false"/>
                <w:i w:val="false"/>
                <w:color w:val="000000"/>
                <w:sz w:val="20"/>
              </w:rPr>
              <w:t>
Способ сбора ТКО на территориях многоэтажной застройки - контейнерный, ИЖС и села - маршрутный, ручной.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6"/>
          <w:p>
            <w:pPr>
              <w:spacing w:after="20"/>
              <w:ind w:left="20"/>
              <w:jc w:val="both"/>
            </w:pPr>
            <w:r>
              <w:rPr>
                <w:rFonts w:ascii="Times New Roman"/>
                <w:b w:val="false"/>
                <w:i w:val="false"/>
                <w:color w:val="000000"/>
                <w:sz w:val="20"/>
              </w:rPr>
              <w:t>
Предоставлена информация по существующему полигону(свалке) для размещения отходов площадью 7,4 га.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Отсутствует информация о вместимости полигона и степени его заполненности. </w:t>
            </w:r>
          </w:p>
          <w:p>
            <w:pPr>
              <w:spacing w:after="20"/>
              <w:ind w:left="20"/>
              <w:jc w:val="both"/>
            </w:pPr>
            <w:r>
              <w:rPr>
                <w:rFonts w:ascii="Times New Roman"/>
                <w:b w:val="false"/>
                <w:i w:val="false"/>
                <w:color w:val="000000"/>
                <w:sz w:val="20"/>
              </w:rPr>
              <w:t>
 Сведения о сортировке отходов и переработке вторичного сырья отсутствуют</w:t>
            </w:r>
          </w:p>
        </w:tc>
      </w:tr>
    </w:tbl>
    <w:bookmarkStart w:name="z410" w:id="387"/>
    <w:p>
      <w:pPr>
        <w:spacing w:after="0"/>
        <w:ind w:left="0"/>
        <w:jc w:val="both"/>
      </w:pPr>
      <w:r>
        <w:rPr>
          <w:rFonts w:ascii="Times New Roman"/>
          <w:b w:val="false"/>
          <w:i w:val="false"/>
          <w:color w:val="000000"/>
          <w:sz w:val="28"/>
        </w:rPr>
        <w:t xml:space="preserve">
      Существующий полигон не соответствуют законодательству Республики Казахстан, отсутствуют необходимые технические сооружения и средства контроля. </w:t>
      </w:r>
    </w:p>
    <w:bookmarkEnd w:id="387"/>
    <w:bookmarkStart w:name="z411" w:id="388"/>
    <w:p>
      <w:pPr>
        <w:spacing w:after="0"/>
        <w:ind w:left="0"/>
        <w:jc w:val="both"/>
      </w:pPr>
      <w:r>
        <w:rPr>
          <w:rFonts w:ascii="Times New Roman"/>
          <w:b w:val="false"/>
          <w:i w:val="false"/>
          <w:color w:val="000000"/>
          <w:sz w:val="28"/>
        </w:rPr>
        <w:t>
      Проведенный анализ состояния обращения с отходами ТКО позволяет сделать вывод, что в Талгарском районе Алматинской области отсутствует система управления отходами потребления (ТКО), включая полноценный учет и контроль за движением отходов, что подтверждается предоставленными исходными данными и отчетными данными в государственную статистику. Отсутствие утвержденных норма образования и накопления ТКО, тарифа на услуги МВО и полигона не позволяет создать полноценный рынок услуг в сфере обращения с ТКО.</w:t>
      </w:r>
    </w:p>
    <w:bookmarkEnd w:id="388"/>
    <w:bookmarkStart w:name="z412" w:id="389"/>
    <w:p>
      <w:pPr>
        <w:spacing w:after="0"/>
        <w:ind w:left="0"/>
        <w:jc w:val="both"/>
      </w:pPr>
      <w:r>
        <w:rPr>
          <w:rFonts w:ascii="Times New Roman"/>
          <w:b w:val="false"/>
          <w:i w:val="false"/>
          <w:color w:val="000000"/>
          <w:sz w:val="28"/>
        </w:rPr>
        <w:t>
      Объемы образования отходов</w:t>
      </w:r>
    </w:p>
    <w:bookmarkEnd w:id="389"/>
    <w:bookmarkStart w:name="z413" w:id="390"/>
    <w:p>
      <w:pPr>
        <w:spacing w:after="0"/>
        <w:ind w:left="0"/>
        <w:jc w:val="both"/>
      </w:pPr>
      <w:r>
        <w:rPr>
          <w:rFonts w:ascii="Times New Roman"/>
          <w:b w:val="false"/>
          <w:i w:val="false"/>
          <w:color w:val="000000"/>
          <w:sz w:val="28"/>
        </w:rPr>
        <w:t xml:space="preserve">
      Для последующего обоснования необходимых мероприятий Программы для создания системы обращения с ТКО использованы расчетные данные по существующим и прогнозируемым нормам образования и накопления ТКО. </w:t>
      </w:r>
    </w:p>
    <w:bookmarkEnd w:id="390"/>
    <w:bookmarkStart w:name="z414" w:id="391"/>
    <w:p>
      <w:pPr>
        <w:spacing w:after="0"/>
        <w:ind w:left="0"/>
        <w:jc w:val="both"/>
      </w:pPr>
      <w:r>
        <w:rPr>
          <w:rFonts w:ascii="Times New Roman"/>
          <w:b w:val="false"/>
          <w:i w:val="false"/>
          <w:color w:val="000000"/>
          <w:sz w:val="28"/>
        </w:rPr>
        <w:t>
      На период реализации настоящей Программой (до 2028 года включительно) предполагается охватить централизованным сбором, транспортировкой и утилизацией отходов населенные пункты с численностью населения свыше 2000 человек. На последующих этапах (с 2029 года или ранее, при достижении целевых показателей Программы) необходимо постепенное включение и организацию сбора и вывоза ТКО всех населенных пунктов района.</w:t>
      </w:r>
    </w:p>
    <w:bookmarkEnd w:id="391"/>
    <w:bookmarkStart w:name="z415" w:id="392"/>
    <w:p>
      <w:pPr>
        <w:spacing w:after="0"/>
        <w:ind w:left="0"/>
        <w:jc w:val="both"/>
      </w:pPr>
      <w:r>
        <w:rPr>
          <w:rFonts w:ascii="Times New Roman"/>
          <w:b w:val="false"/>
          <w:i w:val="false"/>
          <w:color w:val="000000"/>
          <w:sz w:val="28"/>
        </w:rPr>
        <w:t>
      Ниже приведены показатели населения и объемов образования отходов на территории Талгарского района.</w:t>
      </w:r>
    </w:p>
    <w:bookmarkEnd w:id="392"/>
    <w:bookmarkStart w:name="z416" w:id="393"/>
    <w:p>
      <w:pPr>
        <w:spacing w:after="0"/>
        <w:ind w:left="0"/>
        <w:jc w:val="both"/>
      </w:pPr>
      <w:r>
        <w:rPr>
          <w:rFonts w:ascii="Times New Roman"/>
          <w:b w:val="false"/>
          <w:i w:val="false"/>
          <w:color w:val="000000"/>
          <w:sz w:val="28"/>
        </w:rPr>
        <w:t>
      Таблица 16 - Основные показатели Системы обращения с ТКО</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образующихся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м³/год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102 502</w:t>
            </w:r>
          </w:p>
        </w:tc>
      </w:tr>
    </w:tbl>
    <w:bookmarkStart w:name="z417" w:id="394"/>
    <w:p>
      <w:pPr>
        <w:spacing w:after="0"/>
        <w:ind w:left="0"/>
        <w:jc w:val="both"/>
      </w:pPr>
      <w:r>
        <w:rPr>
          <w:rFonts w:ascii="Times New Roman"/>
          <w:b w:val="false"/>
          <w:i w:val="false"/>
          <w:color w:val="000000"/>
          <w:sz w:val="28"/>
        </w:rPr>
        <w:t>
      Совершенствование системы сбора и транспортировки ТКО</w:t>
      </w:r>
    </w:p>
    <w:bookmarkEnd w:id="394"/>
    <w:bookmarkStart w:name="z418" w:id="395"/>
    <w:p>
      <w:pPr>
        <w:spacing w:after="0"/>
        <w:ind w:left="0"/>
        <w:jc w:val="both"/>
      </w:pPr>
      <w:r>
        <w:rPr>
          <w:rFonts w:ascii="Times New Roman"/>
          <w:b w:val="false"/>
          <w:i w:val="false"/>
          <w:color w:val="000000"/>
          <w:sz w:val="28"/>
        </w:rPr>
        <w:t>
      Организация системы сбора ТКО</w:t>
      </w:r>
    </w:p>
    <w:bookmarkEnd w:id="395"/>
    <w:bookmarkStart w:name="z419" w:id="396"/>
    <w:p>
      <w:pPr>
        <w:spacing w:after="0"/>
        <w:ind w:left="0"/>
        <w:jc w:val="both"/>
      </w:pPr>
      <w:r>
        <w:rPr>
          <w:rFonts w:ascii="Times New Roman"/>
          <w:b w:val="false"/>
          <w:i w:val="false"/>
          <w:color w:val="000000"/>
          <w:sz w:val="28"/>
        </w:rPr>
        <w:t>
      Анализ образования ТКО показал об увеличении объема образующихся отходов на территории района на 39% при увеличении численности населения на 12% (Рисунок 8). Необходимо отметить, что при прогнозе количества образующихся отходов принимались во внимание отходы, приравненные к ТБО, от юридических лиц и объектов туризма.</w:t>
      </w:r>
    </w:p>
    <w:bookmarkEnd w:id="396"/>
    <w:bookmarkStart w:name="z420" w:id="397"/>
    <w:p>
      <w:pPr>
        <w:spacing w:after="0"/>
        <w:ind w:left="0"/>
        <w:jc w:val="both"/>
      </w:pPr>
      <w:r>
        <w:rPr>
          <w:rFonts w:ascii="Times New Roman"/>
          <w:b w:val="false"/>
          <w:i w:val="false"/>
          <w:color w:val="000000"/>
          <w:sz w:val="28"/>
        </w:rPr>
        <w:t>
      Рассмотрено два варианта применяемых контейнеров - 0,75 м3 и 1,1 м3 вариант контейнеров наименьшего объема накопления подразумевает увеличение количества приобретаемых контейнеров и строительства контейнерных площадок. Предполагается постепенная замена имеющихся старых контейнеров на современные контейнеры емкостью 1,1 м3, которые опорожняются с помощью погрузочных устройств мусоровозов во фронтальной и задней части. Решение о количественном обеспечении контейнерного парка принято исходя из сложившейся ситуации в районе и экономической целесообразности.</w:t>
      </w:r>
    </w:p>
    <w:bookmarkEnd w:id="397"/>
    <w:bookmarkStart w:name="z421" w:id="398"/>
    <w:p>
      <w:pPr>
        <w:spacing w:after="0"/>
        <w:ind w:left="0"/>
        <w:jc w:val="both"/>
      </w:pPr>
      <w:r>
        <w:rPr>
          <w:rFonts w:ascii="Times New Roman"/>
          <w:b w:val="false"/>
          <w:i w:val="false"/>
          <w:color w:val="000000"/>
          <w:sz w:val="28"/>
        </w:rPr>
        <w:t>
      Программой рекомендуется разработать схему размещения контейнерных площадок с учетом требований законодательства и нормативов РК, включая проведение инвентаризации существующих контейнерных площадок и определение местоположения строительства новых. Для выполнения схемы предварительно должна быть разработана методика размещения с обязательной паспортизацией контейнерных площадок.</w:t>
      </w:r>
    </w:p>
    <w:bookmarkEnd w:id="398"/>
    <w:bookmarkStart w:name="z422" w:id="399"/>
    <w:p>
      <w:pPr>
        <w:spacing w:after="0"/>
        <w:ind w:left="0"/>
        <w:jc w:val="both"/>
      </w:pPr>
      <w:r>
        <w:rPr>
          <w:rFonts w:ascii="Times New Roman"/>
          <w:b w:val="false"/>
          <w:i w:val="false"/>
          <w:color w:val="000000"/>
          <w:sz w:val="28"/>
        </w:rPr>
        <w:t xml:space="preserve">
      </w:t>
      </w:r>
    </w:p>
    <w:bookmarkEnd w:id="399"/>
    <w:p>
      <w:pPr>
        <w:spacing w:after="0"/>
        <w:ind w:left="0"/>
        <w:jc w:val="both"/>
      </w:pPr>
      <w:r>
        <w:drawing>
          <wp:inline distT="0" distB="0" distL="0" distR="0">
            <wp:extent cx="7137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374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400"/>
    <w:p>
      <w:pPr>
        <w:spacing w:after="0"/>
        <w:ind w:left="0"/>
        <w:jc w:val="both"/>
      </w:pPr>
      <w:r>
        <w:rPr>
          <w:rFonts w:ascii="Times New Roman"/>
          <w:b w:val="false"/>
          <w:i w:val="false"/>
          <w:color w:val="000000"/>
          <w:sz w:val="28"/>
        </w:rPr>
        <w:t>
      Рисунок 8 – Динамика образования ТКО</w:t>
      </w:r>
    </w:p>
    <w:bookmarkEnd w:id="400"/>
    <w:bookmarkStart w:name="z424" w:id="401"/>
    <w:p>
      <w:pPr>
        <w:spacing w:after="0"/>
        <w:ind w:left="0"/>
        <w:jc w:val="both"/>
      </w:pPr>
      <w:r>
        <w:rPr>
          <w:rFonts w:ascii="Times New Roman"/>
          <w:b w:val="false"/>
          <w:i w:val="false"/>
          <w:color w:val="000000"/>
          <w:sz w:val="28"/>
        </w:rPr>
        <w:t>
      Для организации раздельного сбора ТКО целесообразно организовать сбор вторичного сырья повсеместно на мобильных и стационарных пунктах приема вторичного сырья и опасных отходов. Кроме того, программой рекомендовано проведение мероприятий по повышению уровня экологической культуры населения района, пропаганды необходимости раздельного сбора отходов у источников их образования.</w:t>
      </w:r>
    </w:p>
    <w:bookmarkEnd w:id="401"/>
    <w:bookmarkStart w:name="z425" w:id="402"/>
    <w:p>
      <w:pPr>
        <w:spacing w:after="0"/>
        <w:ind w:left="0"/>
        <w:jc w:val="both"/>
      </w:pPr>
      <w:r>
        <w:rPr>
          <w:rFonts w:ascii="Times New Roman"/>
          <w:b w:val="false"/>
          <w:i w:val="false"/>
          <w:color w:val="000000"/>
          <w:sz w:val="28"/>
        </w:rPr>
        <w:t>
      Для управления строительными, крупногабаритными и опасными бытовыми отходами на вновь строящемся полигоне предлагается организовать площадку с необходимым оборудованием для временного складирования таких отходов. Для переработки крупногабаритных строительных отходов используются дробильно-сортировочные комплексы. Опасные строительные отходы необходимо собирать по видам в раздельные Ұмкости с последующей передачей их коммерческим структурам, которые имеют соответствующее разрешение /лицензию на обращение с опасными отходами.</w:t>
      </w:r>
    </w:p>
    <w:bookmarkEnd w:id="402"/>
    <w:bookmarkStart w:name="z426" w:id="403"/>
    <w:p>
      <w:pPr>
        <w:spacing w:after="0"/>
        <w:ind w:left="0"/>
        <w:jc w:val="both"/>
      </w:pPr>
      <w:r>
        <w:rPr>
          <w:rFonts w:ascii="Times New Roman"/>
          <w:b w:val="false"/>
          <w:i w:val="false"/>
          <w:color w:val="000000"/>
          <w:sz w:val="28"/>
        </w:rPr>
        <w:t>
      Предлагается современная схема обращения с крупногабаритными отходами (КГО), которая заключается в оборудовании мест для их сбора и организации вывоза. Для Талгарского района рекомендуется в рамках выполнения схемы размещения контейнерных площадок обосновать и расположить площадки для сбора крупногабаритных отходов с последующей их переработкой. Отходы автотранспорта могут приниматься на участках разборки КГО, где они разбираются вручную, сортируются по видам и отправляются на переработку, при необходимости после предварительного измельчения на шредерах.</w:t>
      </w:r>
    </w:p>
    <w:bookmarkEnd w:id="403"/>
    <w:bookmarkStart w:name="z427" w:id="404"/>
    <w:p>
      <w:pPr>
        <w:spacing w:after="0"/>
        <w:ind w:left="0"/>
        <w:jc w:val="both"/>
      </w:pPr>
      <w:r>
        <w:rPr>
          <w:rFonts w:ascii="Times New Roman"/>
          <w:b w:val="false"/>
          <w:i w:val="false"/>
          <w:color w:val="000000"/>
          <w:sz w:val="28"/>
        </w:rPr>
        <w:t>
      Сбор опасных бытовых отходов, образовавшихся в домашнем хозяйстве (например, не пригодные для использования масла, масляные фильтры, лекарства, краски, лаки и растворители, батарейки, а также ртутные лампы и термометры) необходимо проводить в организованном порядке. Целесообразнее всего организовать сбор опасных бытовых отходов в пунктах приема вторсырья и опасных отходов.</w:t>
      </w:r>
    </w:p>
    <w:bookmarkEnd w:id="404"/>
    <w:bookmarkStart w:name="z428" w:id="405"/>
    <w:p>
      <w:pPr>
        <w:spacing w:after="0"/>
        <w:ind w:left="0"/>
        <w:jc w:val="both"/>
      </w:pPr>
      <w:r>
        <w:rPr>
          <w:rFonts w:ascii="Times New Roman"/>
          <w:b w:val="false"/>
          <w:i w:val="false"/>
          <w:color w:val="000000"/>
          <w:sz w:val="28"/>
        </w:rPr>
        <w:t>
      Сбор ртутьсодержащих отходов (РСО - использованных люминесцентных ламп, ртутьсодержащих приборов) осуществляется в специальную тару в местах, исключающих проникновение посторонних лиц, для накопления транспортных партий и последующей передачи специализированным предприятиям для обезвреживания. Для этого целесообразно организовать сбор РСО в стационарных, а также мобильных пунктах приема вторсырья и опасных отходов.</w:t>
      </w:r>
    </w:p>
    <w:bookmarkEnd w:id="405"/>
    <w:bookmarkStart w:name="z429" w:id="406"/>
    <w:p>
      <w:pPr>
        <w:spacing w:after="0"/>
        <w:ind w:left="0"/>
        <w:jc w:val="both"/>
      </w:pPr>
      <w:r>
        <w:rPr>
          <w:rFonts w:ascii="Times New Roman"/>
          <w:b w:val="false"/>
          <w:i w:val="false"/>
          <w:color w:val="000000"/>
          <w:sz w:val="28"/>
        </w:rPr>
        <w:t>
      В странах ЕС развита практика создания и использования в городских округах специальных площадок для приема от населения крупногабаритных отходов, включая отходы мебели, бытовые предметы (холодильники и т.д.), отходы автотранспорта (резина, аккумуляторы), строительные отходы и т.п., а также опасные бытовые отходы (токсичные жидкости, ртутьсодержащие лампочки, батарейки и т.д.). Предлагается внедрить такую практику в рамках реализации данной Программы.</w:t>
      </w:r>
    </w:p>
    <w:bookmarkEnd w:id="406"/>
    <w:bookmarkStart w:name="z430" w:id="407"/>
    <w:p>
      <w:pPr>
        <w:spacing w:after="0"/>
        <w:ind w:left="0"/>
        <w:jc w:val="both"/>
      </w:pPr>
      <w:r>
        <w:rPr>
          <w:rFonts w:ascii="Times New Roman"/>
          <w:b w:val="false"/>
          <w:i w:val="false"/>
          <w:color w:val="000000"/>
          <w:sz w:val="28"/>
        </w:rPr>
        <w:t>
      Таблицах ниже приведены основные технико-экономические показатели системы сбора ТКО в Талгарском районе Алматинской области.</w:t>
      </w:r>
    </w:p>
    <w:bookmarkEnd w:id="407"/>
    <w:bookmarkStart w:name="z431" w:id="408"/>
    <w:p>
      <w:pPr>
        <w:spacing w:after="0"/>
        <w:ind w:left="0"/>
        <w:jc w:val="both"/>
      </w:pPr>
      <w:r>
        <w:rPr>
          <w:rFonts w:ascii="Times New Roman"/>
          <w:b w:val="false"/>
          <w:i w:val="false"/>
          <w:color w:val="000000"/>
          <w:sz w:val="28"/>
        </w:rPr>
        <w:t>
      Таблица 17 - Необходимое количество контейнеров</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1 (0,75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 исполнение из черного или нержавеющего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 (1,1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 исполнение из черного или нержавеющего металла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контроля контейнеров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зависимости от выбранного типа контейнеров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конструкцию определить на последующих стадиях проектирования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приема вторичного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предусматривается шестнадцать стационарных и один мобильный пункт сбора вторичного сырья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крупногабаритных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конструкцию определить на последующих стадиях проектирования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для строительных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участок на вновь строящемся полигоне</w:t>
            </w:r>
          </w:p>
        </w:tc>
      </w:tr>
    </w:tbl>
    <w:bookmarkStart w:name="z432" w:id="409"/>
    <w:p>
      <w:pPr>
        <w:spacing w:after="0"/>
        <w:ind w:left="0"/>
        <w:jc w:val="both"/>
      </w:pPr>
      <w:r>
        <w:rPr>
          <w:rFonts w:ascii="Times New Roman"/>
          <w:b w:val="false"/>
          <w:i w:val="false"/>
          <w:color w:val="000000"/>
          <w:sz w:val="28"/>
        </w:rPr>
        <w:t>
      Организация системы вывоза ТКО</w:t>
      </w:r>
    </w:p>
    <w:bookmarkEnd w:id="409"/>
    <w:bookmarkStart w:name="z433" w:id="410"/>
    <w:p>
      <w:pPr>
        <w:spacing w:after="0"/>
        <w:ind w:left="0"/>
        <w:jc w:val="both"/>
      </w:pPr>
      <w:r>
        <w:rPr>
          <w:rFonts w:ascii="Times New Roman"/>
          <w:b w:val="false"/>
          <w:i w:val="false"/>
          <w:color w:val="000000"/>
          <w:sz w:val="28"/>
        </w:rPr>
        <w:t>
      Данным разделом рассматривается только вариант прямого вывоза отходов, двухэтапный вариант к предложению экономически нецелесообразен виду коротких расстояний плеча сбора и вывоза отходов. Прямой вывоз отходов собирающими мусоровозами (с объемом кузова 12-18 м3) применим только в том случае, если расстояние до объекта захоронения до 70 км, в противном случае их использование становится экономически нецелесообразным.</w:t>
      </w:r>
    </w:p>
    <w:bookmarkEnd w:id="410"/>
    <w:bookmarkStart w:name="z434" w:id="411"/>
    <w:p>
      <w:pPr>
        <w:spacing w:after="0"/>
        <w:ind w:left="0"/>
        <w:jc w:val="both"/>
      </w:pPr>
      <w:r>
        <w:rPr>
          <w:rFonts w:ascii="Times New Roman"/>
          <w:b w:val="false"/>
          <w:i w:val="false"/>
          <w:color w:val="000000"/>
          <w:sz w:val="28"/>
        </w:rPr>
        <w:t>
      Вывоз отходов с контейнерных площадок осуществляется собирающими мусоровозами. Для обслуживания описанного выше контейнерного парка для сбора ТБО с помощью "евроконтейнеров" или контейнеров типа ГМТ (60-240 л) оптимальным является использование мусоровозов с задней загрузкой.</w:t>
      </w:r>
    </w:p>
    <w:bookmarkEnd w:id="411"/>
    <w:bookmarkStart w:name="z435" w:id="412"/>
    <w:p>
      <w:pPr>
        <w:spacing w:after="0"/>
        <w:ind w:left="0"/>
        <w:jc w:val="both"/>
      </w:pPr>
      <w:r>
        <w:rPr>
          <w:rFonts w:ascii="Times New Roman"/>
          <w:b w:val="false"/>
          <w:i w:val="false"/>
          <w:color w:val="000000"/>
          <w:sz w:val="28"/>
        </w:rPr>
        <w:t xml:space="preserve">
      Решениями приняты один тип мусоровозов – кузовной. Кузовные мусоровозы - приняты машины нового поколения серии КО 427. В новой машине увеличен объем кузова до 18,5 м3 и объем ковша до 2 м3, усилена прочность оборудования за счет применения более качественных материалов. Так в обе чайки кузова применяется легированная сталь марки 10 ХСНД, в приемном бункере, прессующей и подающей плитах - высокопрочная сталь RAEX400. </w:t>
      </w:r>
    </w:p>
    <w:bookmarkEnd w:id="412"/>
    <w:bookmarkStart w:name="z436" w:id="413"/>
    <w:p>
      <w:pPr>
        <w:spacing w:after="0"/>
        <w:ind w:left="0"/>
        <w:jc w:val="both"/>
      </w:pPr>
      <w:r>
        <w:rPr>
          <w:rFonts w:ascii="Times New Roman"/>
          <w:b w:val="false"/>
          <w:i w:val="false"/>
          <w:color w:val="000000"/>
          <w:sz w:val="28"/>
        </w:rPr>
        <w:t>
      Мусоровоз предназначен для сбора, уплотнения и транспортировки, твердых бытовых отходов (ТКО) к месту утилизации. Уплотнение бытового мусора достигается давлением толкающей плиты, что позволяет увеличить объем загружаемых ТКО. Мусоровозы могут быть с боковой и задней загрузкой. Мусоровозы отличаются по объему кузова и массе загружаемых отходов соответственно. Эти показатели изменяются от 7,5 м3 до 20 м3, и от 3 т до 9 т соответственно. Также важным показателем работы мусоровоза является коэффициент уплотнения – он колеблется от 2,5 у самых простых машин до 6 у многофункциональных мусоровозов.</w:t>
      </w:r>
    </w:p>
    <w:bookmarkEnd w:id="413"/>
    <w:bookmarkStart w:name="z437" w:id="414"/>
    <w:p>
      <w:pPr>
        <w:spacing w:after="0"/>
        <w:ind w:left="0"/>
        <w:jc w:val="both"/>
      </w:pPr>
      <w:r>
        <w:rPr>
          <w:rFonts w:ascii="Times New Roman"/>
          <w:b w:val="false"/>
          <w:i w:val="false"/>
          <w:color w:val="000000"/>
          <w:sz w:val="28"/>
        </w:rPr>
        <w:t>
      В последнее время отдается предпочтение мусоровозам с задней загрузкой сменных контейнеров. Преимущества данной конструкции обусловлены следующими факторами:</w:t>
      </w:r>
    </w:p>
    <w:bookmarkEnd w:id="414"/>
    <w:bookmarkStart w:name="z438" w:id="415"/>
    <w:p>
      <w:pPr>
        <w:spacing w:after="0"/>
        <w:ind w:left="0"/>
        <w:jc w:val="both"/>
      </w:pPr>
      <w:r>
        <w:rPr>
          <w:rFonts w:ascii="Times New Roman"/>
          <w:b w:val="false"/>
          <w:i w:val="false"/>
          <w:color w:val="000000"/>
          <w:sz w:val="28"/>
        </w:rPr>
        <w:t>
      система прессования позволяет повысить коэффициент уплотнения мусора до 5, в то время как при боковой загрузке этот коэффициент не превышает 1,5-2;</w:t>
      </w:r>
    </w:p>
    <w:bookmarkEnd w:id="415"/>
    <w:bookmarkStart w:name="z439" w:id="416"/>
    <w:p>
      <w:pPr>
        <w:spacing w:after="0"/>
        <w:ind w:left="0"/>
        <w:jc w:val="both"/>
      </w:pPr>
      <w:r>
        <w:rPr>
          <w:rFonts w:ascii="Times New Roman"/>
          <w:b w:val="false"/>
          <w:i w:val="false"/>
          <w:color w:val="000000"/>
          <w:sz w:val="28"/>
        </w:rPr>
        <w:t>
      исключается просыпание мусора при загрузке контейнера;</w:t>
      </w:r>
    </w:p>
    <w:bookmarkEnd w:id="416"/>
    <w:bookmarkStart w:name="z440" w:id="417"/>
    <w:p>
      <w:pPr>
        <w:spacing w:after="0"/>
        <w:ind w:left="0"/>
        <w:jc w:val="both"/>
      </w:pPr>
      <w:r>
        <w:rPr>
          <w:rFonts w:ascii="Times New Roman"/>
          <w:b w:val="false"/>
          <w:i w:val="false"/>
          <w:color w:val="000000"/>
          <w:sz w:val="28"/>
        </w:rPr>
        <w:t>
      работа с механизмом опрокидывания значительно безопасней для оператора машины, т.к. подъем контейнера осуществляется на высоту всего 1,5-1,8 м от земли;</w:t>
      </w:r>
    </w:p>
    <w:bookmarkEnd w:id="417"/>
    <w:bookmarkStart w:name="z441" w:id="418"/>
    <w:p>
      <w:pPr>
        <w:spacing w:after="0"/>
        <w:ind w:left="0"/>
        <w:jc w:val="both"/>
      </w:pPr>
      <w:r>
        <w:rPr>
          <w:rFonts w:ascii="Times New Roman"/>
          <w:b w:val="false"/>
          <w:i w:val="false"/>
          <w:color w:val="000000"/>
          <w:sz w:val="28"/>
        </w:rPr>
        <w:t>
      применение контейнеров на колесах позволяет подавать их к месту разгрузки от мест, куда машина не может подъехать близко;</w:t>
      </w:r>
    </w:p>
    <w:bookmarkEnd w:id="418"/>
    <w:bookmarkStart w:name="z442" w:id="419"/>
    <w:p>
      <w:pPr>
        <w:spacing w:after="0"/>
        <w:ind w:left="0"/>
        <w:jc w:val="both"/>
      </w:pPr>
      <w:r>
        <w:rPr>
          <w:rFonts w:ascii="Times New Roman"/>
          <w:b w:val="false"/>
          <w:i w:val="false"/>
          <w:color w:val="000000"/>
          <w:sz w:val="28"/>
        </w:rPr>
        <w:t>
      возможность оптимизации количества и объема контейнеров по каждой конкретной точке сбора ТКО;</w:t>
      </w:r>
    </w:p>
    <w:bookmarkEnd w:id="419"/>
    <w:bookmarkStart w:name="z443" w:id="420"/>
    <w:p>
      <w:pPr>
        <w:spacing w:after="0"/>
        <w:ind w:left="0"/>
        <w:jc w:val="both"/>
      </w:pPr>
      <w:r>
        <w:rPr>
          <w:rFonts w:ascii="Times New Roman"/>
          <w:b w:val="false"/>
          <w:i w:val="false"/>
          <w:color w:val="000000"/>
          <w:sz w:val="28"/>
        </w:rPr>
        <w:t>
      возможность загрузки как вручную, так и фронтальным погрузчиком.</w:t>
      </w:r>
    </w:p>
    <w:bookmarkEnd w:id="420"/>
    <w:bookmarkStart w:name="z444" w:id="421"/>
    <w:p>
      <w:pPr>
        <w:spacing w:after="0"/>
        <w:ind w:left="0"/>
        <w:jc w:val="both"/>
      </w:pPr>
      <w:r>
        <w:rPr>
          <w:rFonts w:ascii="Times New Roman"/>
          <w:b w:val="false"/>
          <w:i w:val="false"/>
          <w:color w:val="000000"/>
          <w:sz w:val="28"/>
        </w:rPr>
        <w:t>
      Ниже приведено необходимое количество мусоровозов для организации сбора и вывоза ТКО в населенных пунктах Талгарского района Алматинской области.</w:t>
      </w:r>
    </w:p>
    <w:bookmarkEnd w:id="421"/>
    <w:bookmarkStart w:name="z445" w:id="422"/>
    <w:p>
      <w:pPr>
        <w:spacing w:after="0"/>
        <w:ind w:left="0"/>
        <w:jc w:val="both"/>
      </w:pPr>
      <w:r>
        <w:rPr>
          <w:rFonts w:ascii="Times New Roman"/>
          <w:b w:val="false"/>
          <w:i w:val="false"/>
          <w:color w:val="000000"/>
          <w:sz w:val="28"/>
        </w:rPr>
        <w:t>
      Таблица 18 - Необходимое количество мусоровозов</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 вместимостью 18,5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онлайн контроля за передвижением мусоровозов</w:t>
            </w:r>
          </w:p>
        </w:tc>
      </w:tr>
    </w:tbl>
    <w:bookmarkStart w:name="z446" w:id="423"/>
    <w:p>
      <w:pPr>
        <w:spacing w:after="0"/>
        <w:ind w:left="0"/>
        <w:jc w:val="both"/>
      </w:pPr>
      <w:r>
        <w:rPr>
          <w:rFonts w:ascii="Times New Roman"/>
          <w:b w:val="false"/>
          <w:i w:val="false"/>
          <w:color w:val="000000"/>
          <w:sz w:val="28"/>
        </w:rPr>
        <w:t>
      Разработка логистических схем сбора и вывоза отходов</w:t>
      </w:r>
    </w:p>
    <w:bookmarkEnd w:id="423"/>
    <w:bookmarkStart w:name="z447" w:id="424"/>
    <w:p>
      <w:pPr>
        <w:spacing w:after="0"/>
        <w:ind w:left="0"/>
        <w:jc w:val="both"/>
      </w:pPr>
      <w:r>
        <w:rPr>
          <w:rFonts w:ascii="Times New Roman"/>
          <w:b w:val="false"/>
          <w:i w:val="false"/>
          <w:color w:val="000000"/>
          <w:sz w:val="28"/>
        </w:rPr>
        <w:t>
      Расположение Талгарского района в системе Алматинской области, анализ расположения населенных пунктов района, сложившейся транспортной инфраструктуры района и области предопределило принятые решения по организации сбора и вывоза ТКО. На период реализации настоящей Программы предлагается рекультивация существующего полигона ТБО (свалки) и транспортирование ТКО на комплексные площадки "Косозен" (Илийский район), "Конаев" (г.Конаев), "Акбастау" (Енбекшиказахский район), предложенные к строительству. исходя из критерия целесообразности и экономической эффективности сортировки и захоронения ТКО.</w:t>
      </w:r>
    </w:p>
    <w:bookmarkEnd w:id="424"/>
    <w:bookmarkStart w:name="z448" w:id="425"/>
    <w:p>
      <w:pPr>
        <w:spacing w:after="0"/>
        <w:ind w:left="0"/>
        <w:jc w:val="both"/>
      </w:pPr>
      <w:r>
        <w:rPr>
          <w:rFonts w:ascii="Times New Roman"/>
          <w:b w:val="false"/>
          <w:i w:val="false"/>
          <w:color w:val="000000"/>
          <w:sz w:val="28"/>
        </w:rPr>
        <w:t>
      Анализ современного состояния обращения с ТКО показывает необходимость поэтапного включения в систему обращения ТКО сначала крупных населенных пунктов с численностью населения свыше 2000 жителей, затем остальные – до 2000 жителей. На период реализации Программы предполагается охватить 25 населенных пунктов (или 53,2% от всех населенных пунктов района), в которых будет проживать 93,7% населения района (прогнозная численность населения на начало 2029 года – 260 036 человек).</w:t>
      </w:r>
    </w:p>
    <w:bookmarkEnd w:id="425"/>
    <w:bookmarkStart w:name="z449" w:id="426"/>
    <w:p>
      <w:pPr>
        <w:spacing w:after="0"/>
        <w:ind w:left="0"/>
        <w:jc w:val="both"/>
      </w:pPr>
      <w:r>
        <w:rPr>
          <w:rFonts w:ascii="Times New Roman"/>
          <w:b w:val="false"/>
          <w:i w:val="false"/>
          <w:color w:val="000000"/>
          <w:sz w:val="28"/>
        </w:rPr>
        <w:t>
      Использование логистического подхода в предложенной системе управления отходами регионального уровня позволяет увязать процессы прогнозирования и контроля за движением ТКО на территории региона с сокращением затрат на их перемещение и информационное обеспечение отдельных субъектов. Логистическая схема предусматривает весь комплекс технических операций работы системы управления отходами, начиная от источников образования ТКО до объектов их утилизации в соответствии с техническими решениями Программы.</w:t>
      </w:r>
    </w:p>
    <w:bookmarkEnd w:id="426"/>
    <w:bookmarkStart w:name="z450" w:id="427"/>
    <w:p>
      <w:pPr>
        <w:spacing w:after="0"/>
        <w:ind w:left="0"/>
        <w:jc w:val="both"/>
      </w:pPr>
      <w:r>
        <w:rPr>
          <w:rFonts w:ascii="Times New Roman"/>
          <w:b w:val="false"/>
          <w:i w:val="false"/>
          <w:color w:val="000000"/>
          <w:sz w:val="28"/>
        </w:rPr>
        <w:t xml:space="preserve">
      Решениями предусмотрены мероприятия по необходимости полного охвата всей территории на первом этапе и на втором этапе - зоны его влияния планово-регулярной очисткой. </w:t>
      </w:r>
    </w:p>
    <w:bookmarkEnd w:id="427"/>
    <w:bookmarkStart w:name="z451" w:id="428"/>
    <w:p>
      <w:pPr>
        <w:spacing w:after="0"/>
        <w:ind w:left="0"/>
        <w:jc w:val="both"/>
      </w:pPr>
      <w:r>
        <w:rPr>
          <w:rFonts w:ascii="Times New Roman"/>
          <w:b w:val="false"/>
          <w:i w:val="false"/>
          <w:color w:val="000000"/>
          <w:sz w:val="28"/>
        </w:rPr>
        <w:t>
      Схемой зонирования предполагается разделение на зоны сбора твердых бытовых отходов, в которых определены сеть источников отходов, сеть комплексных площадок для размещения объектов утилизации и гаражей для спецмашин. При разработке Программы учитывались общепринятые методы сбора и вывоза ТКО для принятия оптимальных решений по территориальных дорожно-транспортных схем движения и подбору оборудования для сбора и транспортировки отходов.</w:t>
      </w:r>
    </w:p>
    <w:bookmarkEnd w:id="428"/>
    <w:bookmarkStart w:name="z452" w:id="429"/>
    <w:p>
      <w:pPr>
        <w:spacing w:after="0"/>
        <w:ind w:left="0"/>
        <w:jc w:val="both"/>
      </w:pPr>
      <w:r>
        <w:rPr>
          <w:rFonts w:ascii="Times New Roman"/>
          <w:b w:val="false"/>
          <w:i w:val="false"/>
          <w:color w:val="000000"/>
          <w:sz w:val="28"/>
        </w:rPr>
        <w:t>
      Входными данными для расчета протяженности оптимальных маршрутов сбора ТКО является высококачественный граф дорог на территории Алматинской области, включая Талгарский район. Основные элементы Network Dataset – связанные сегменты дорог (участок дороги между двумя узлами, узлы (пересечения дорожных сегментов), атрибуты дорожных сегментов, топология. С помощью модуля Network Analyst для ArcGIS Pro создан граф дорог - набор данных сети (Network Dataset) и настроены сетевые атрибуты - режимы передвижения, стоимости, развороты, ограничения и иерархия проезда.</w:t>
      </w:r>
    </w:p>
    <w:bookmarkEnd w:id="429"/>
    <w:bookmarkStart w:name="z453" w:id="430"/>
    <w:p>
      <w:pPr>
        <w:spacing w:after="0"/>
        <w:ind w:left="0"/>
        <w:jc w:val="both"/>
      </w:pPr>
      <w:r>
        <w:rPr>
          <w:rFonts w:ascii="Times New Roman"/>
          <w:b w:val="false"/>
          <w:i w:val="false"/>
          <w:color w:val="000000"/>
          <w:sz w:val="28"/>
        </w:rPr>
        <w:t>
      Методика использования алгоритмов пространственного анализа дорожной сети пакета ГИС-программ позволила рассчитать протяженность маршрутов сбора ТКО и доставки их на полигоны хранения ТКО.</w:t>
      </w:r>
    </w:p>
    <w:bookmarkEnd w:id="430"/>
    <w:bookmarkStart w:name="z454" w:id="431"/>
    <w:p>
      <w:pPr>
        <w:spacing w:after="0"/>
        <w:ind w:left="0"/>
        <w:jc w:val="both"/>
      </w:pPr>
      <w:r>
        <w:rPr>
          <w:rFonts w:ascii="Times New Roman"/>
          <w:b w:val="false"/>
          <w:i w:val="false"/>
          <w:color w:val="000000"/>
          <w:sz w:val="28"/>
        </w:rPr>
        <w:t>
      В рамках Программы создано мобильное приложение для процесса сбора данных по контейнерным площадкам Талгарского района, которое разработано на основе приложения ArcGIS Field Maps, облачной платформы ArcGIS Online. ArcGIS Field Maps – это универсальное приложение, которое использует карты и настроенные формы, чтобы помочь сотрудникам с помощью мобильных устройств собирать и редактировать данные с регистрацией местоположения в режиме реального времени.</w:t>
      </w:r>
    </w:p>
    <w:bookmarkEnd w:id="431"/>
    <w:bookmarkStart w:name="z455" w:id="432"/>
    <w:p>
      <w:pPr>
        <w:spacing w:after="0"/>
        <w:ind w:left="0"/>
        <w:jc w:val="both"/>
      </w:pPr>
      <w:r>
        <w:rPr>
          <w:rFonts w:ascii="Times New Roman"/>
          <w:b w:val="false"/>
          <w:i w:val="false"/>
          <w:color w:val="000000"/>
          <w:sz w:val="28"/>
        </w:rPr>
        <w:t>
      Сравнительный анализ и выбор социально-экономически приемлемого варианта схемы развития системы обращения с отходами.</w:t>
      </w:r>
    </w:p>
    <w:bookmarkEnd w:id="432"/>
    <w:bookmarkStart w:name="z456" w:id="433"/>
    <w:p>
      <w:pPr>
        <w:spacing w:after="0"/>
        <w:ind w:left="0"/>
        <w:jc w:val="both"/>
      </w:pPr>
      <w:r>
        <w:rPr>
          <w:rFonts w:ascii="Times New Roman"/>
          <w:b w:val="false"/>
          <w:i w:val="false"/>
          <w:color w:val="000000"/>
          <w:sz w:val="28"/>
        </w:rPr>
        <w:t>
      В соответствии с принципами построения системы обращения с отходами рассмотрены несколько основных схем переработки и обезвреживания отходов:</w:t>
      </w:r>
    </w:p>
    <w:bookmarkEnd w:id="433"/>
    <w:bookmarkStart w:name="z457" w:id="434"/>
    <w:p>
      <w:pPr>
        <w:spacing w:after="0"/>
        <w:ind w:left="0"/>
        <w:jc w:val="both"/>
      </w:pPr>
      <w:r>
        <w:rPr>
          <w:rFonts w:ascii="Times New Roman"/>
          <w:b w:val="false"/>
          <w:i w:val="false"/>
          <w:color w:val="000000"/>
          <w:sz w:val="28"/>
        </w:rPr>
        <w:t>
      - схема развития по пути захоронения;</w:t>
      </w:r>
    </w:p>
    <w:bookmarkEnd w:id="434"/>
    <w:bookmarkStart w:name="z458" w:id="435"/>
    <w:p>
      <w:pPr>
        <w:spacing w:after="0"/>
        <w:ind w:left="0"/>
        <w:jc w:val="both"/>
      </w:pPr>
      <w:r>
        <w:rPr>
          <w:rFonts w:ascii="Times New Roman"/>
          <w:b w:val="false"/>
          <w:i w:val="false"/>
          <w:color w:val="000000"/>
          <w:sz w:val="28"/>
        </w:rPr>
        <w:t>
      - схема развития по пути вторичного использования отходов;</w:t>
      </w:r>
    </w:p>
    <w:bookmarkEnd w:id="435"/>
    <w:bookmarkStart w:name="z459" w:id="436"/>
    <w:p>
      <w:pPr>
        <w:spacing w:after="0"/>
        <w:ind w:left="0"/>
        <w:jc w:val="both"/>
      </w:pPr>
      <w:r>
        <w:rPr>
          <w:rFonts w:ascii="Times New Roman"/>
          <w:b w:val="false"/>
          <w:i w:val="false"/>
          <w:color w:val="000000"/>
          <w:sz w:val="28"/>
        </w:rPr>
        <w:t>
      - схема развития по пути механобиологической переработки;</w:t>
      </w:r>
    </w:p>
    <w:bookmarkEnd w:id="436"/>
    <w:bookmarkStart w:name="z460" w:id="437"/>
    <w:p>
      <w:pPr>
        <w:spacing w:after="0"/>
        <w:ind w:left="0"/>
        <w:jc w:val="both"/>
      </w:pPr>
      <w:r>
        <w:rPr>
          <w:rFonts w:ascii="Times New Roman"/>
          <w:b w:val="false"/>
          <w:i w:val="false"/>
          <w:color w:val="000000"/>
          <w:sz w:val="28"/>
        </w:rPr>
        <w:t>
      - схема развития по пути энергетической утилизации.</w:t>
      </w:r>
    </w:p>
    <w:bookmarkEnd w:id="437"/>
    <w:bookmarkStart w:name="z461" w:id="438"/>
    <w:p>
      <w:pPr>
        <w:spacing w:after="0"/>
        <w:ind w:left="0"/>
        <w:jc w:val="both"/>
      </w:pPr>
      <w:r>
        <w:rPr>
          <w:rFonts w:ascii="Times New Roman"/>
          <w:b w:val="false"/>
          <w:i w:val="false"/>
          <w:color w:val="000000"/>
          <w:sz w:val="28"/>
        </w:rPr>
        <w:t>
      Сравнительная качественная оценка принципиальных способов переработки ТКО по экономическим критериям показывает, что строительство заводов по технологии прямого сжигания, а также прямого компостирования ТКО экономически наименее целесообразно (практика СНГ). Экологические проблемы устранимы при применении современных технологий и обязательном соблюдении нормативных технических требований.</w:t>
      </w:r>
    </w:p>
    <w:bookmarkEnd w:id="438"/>
    <w:bookmarkStart w:name="z462" w:id="439"/>
    <w:p>
      <w:pPr>
        <w:spacing w:after="0"/>
        <w:ind w:left="0"/>
        <w:jc w:val="both"/>
      </w:pPr>
      <w:r>
        <w:rPr>
          <w:rFonts w:ascii="Times New Roman"/>
          <w:b w:val="false"/>
          <w:i w:val="false"/>
          <w:color w:val="000000"/>
          <w:sz w:val="28"/>
        </w:rPr>
        <w:t>
      На данном этапе развития сферы обращения с отходами и технологий их обезвреживания и утилизации наиболее приемлемым путем развития отрасли на в настоящее время является схема, реализующая концепцию использования ресурсного потенциала отходов, ориентированная на сортировку образующихся отходов как на у источнике источника их образования (постепенное развитие), так и на объектах по сортировке отходов (мусоросортировочные линии, станции, комплексы) и схема развития по пути захоронения хвостов после сортировки ТБО и переработки ВМР на современных полигонах.</w:t>
      </w:r>
    </w:p>
    <w:bookmarkEnd w:id="439"/>
    <w:bookmarkStart w:name="z463" w:id="440"/>
    <w:p>
      <w:pPr>
        <w:spacing w:after="0"/>
        <w:ind w:left="0"/>
        <w:jc w:val="both"/>
      </w:pPr>
      <w:r>
        <w:rPr>
          <w:rFonts w:ascii="Times New Roman"/>
          <w:b w:val="false"/>
          <w:i w:val="false"/>
          <w:color w:val="000000"/>
          <w:sz w:val="28"/>
        </w:rPr>
        <w:t>
      Анализ показал, что наиболее приемлемым путем развития отрасли в Алматинской области на настоящее время является комплексная модель, совмещающая концепцию использования ресурсного потенциала отходов, ориентированную на сортировку образующихся отходов как на источнике (раздельный сбор ТКО), так и на объектах по сортировке отходов (мусоросортировочные линии, станции, комплексы), на современных высокотехнологичных полигонах с одновременными процессами захоронения оставшихся отходов и дальнейшей нейтрализации сопутствующих продуктов разложения отходов (дегазация, фильтрация и другие мероприятия).</w:t>
      </w:r>
    </w:p>
    <w:bookmarkEnd w:id="440"/>
    <w:bookmarkStart w:name="z464" w:id="441"/>
    <w:p>
      <w:pPr>
        <w:spacing w:after="0"/>
        <w:ind w:left="0"/>
        <w:jc w:val="both"/>
      </w:pPr>
      <w:r>
        <w:rPr>
          <w:rFonts w:ascii="Times New Roman"/>
          <w:b w:val="false"/>
          <w:i w:val="false"/>
          <w:color w:val="000000"/>
          <w:sz w:val="28"/>
        </w:rPr>
        <w:t>
      В настоящее время система переработки отходов требует модернизации в сторону создания современных территориальных комплексов, включающих в себя полигоны и площадки для сортировочных станций или мусороперерабатывающих предприятий. Комплексы позволят обеспечить сортировку отходов, смеси вторичного сырья, переработку в продукты и полупродукты различных фракций вторичного сырья, захоронение хвостов после сортировки.</w:t>
      </w:r>
    </w:p>
    <w:bookmarkEnd w:id="441"/>
    <w:bookmarkStart w:name="z465" w:id="442"/>
    <w:p>
      <w:pPr>
        <w:spacing w:after="0"/>
        <w:ind w:left="0"/>
        <w:jc w:val="both"/>
      </w:pPr>
      <w:r>
        <w:rPr>
          <w:rFonts w:ascii="Times New Roman"/>
          <w:b w:val="false"/>
          <w:i w:val="false"/>
          <w:color w:val="000000"/>
          <w:sz w:val="28"/>
        </w:rPr>
        <w:t xml:space="preserve">
      Для каждого из полигонов области определены зоны сбора с включением населенных пунктов численностью населения свыше 2000 человек, находящихся в радиусе транспортной доступности до 70 км. </w:t>
      </w:r>
    </w:p>
    <w:bookmarkEnd w:id="442"/>
    <w:bookmarkStart w:name="z466" w:id="443"/>
    <w:p>
      <w:pPr>
        <w:spacing w:after="0"/>
        <w:ind w:left="0"/>
        <w:jc w:val="both"/>
      </w:pPr>
      <w:r>
        <w:rPr>
          <w:rFonts w:ascii="Times New Roman"/>
          <w:b w:val="false"/>
          <w:i w:val="false"/>
          <w:color w:val="000000"/>
          <w:sz w:val="28"/>
        </w:rPr>
        <w:t>
      Расчетный анализ показал отсутствие необходимости строительства комплекса по сортировке и захоронению отходами на территории Талгарского района. В качестве критерия приняты условные затраты, которые включают в себя затраты на сбор, транспортировку, ориентировочная стоимость строительства полигонов. Два села Талгарского района будут транспортировать ТКО на комплексную площадку "Конаев" (Таблица 19, Рисунок 9). Семнадцать сел южной части Талгарского района и город Талгар включены в зону обслуживания комплексной площадки "Акбастау" (Енбекшиказахский район) (Таблица 20, Рисунок 10). Для 5 населенных пунктов северной части района предусмотрено транспортирование собранных ТКО на комплексную площадку "Косозен" (Илийский район) (Таблица 21, Рисунок 11).</w:t>
      </w:r>
    </w:p>
    <w:bookmarkEnd w:id="443"/>
    <w:bookmarkStart w:name="z467" w:id="444"/>
    <w:p>
      <w:pPr>
        <w:spacing w:after="0"/>
        <w:ind w:left="0"/>
        <w:jc w:val="both"/>
      </w:pPr>
      <w:r>
        <w:rPr>
          <w:rFonts w:ascii="Times New Roman"/>
          <w:b w:val="false"/>
          <w:i w:val="false"/>
          <w:color w:val="000000"/>
          <w:sz w:val="28"/>
        </w:rPr>
        <w:t>
      Таблица 19 – Населенные пункты, вошедшие в зону обслуживания комплексной площадки "Конаев"</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Конаев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Конаев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Шенгельды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Жетыген</w:t>
            </w:r>
          </w:p>
        </w:tc>
      </w:tr>
    </w:tbl>
    <w:bookmarkStart w:name="z468" w:id="445"/>
    <w:p>
      <w:pPr>
        <w:spacing w:after="0"/>
        <w:ind w:left="0"/>
        <w:jc w:val="both"/>
      </w:pPr>
      <w:r>
        <w:rPr>
          <w:rFonts w:ascii="Times New Roman"/>
          <w:b w:val="false"/>
          <w:i w:val="false"/>
          <w:color w:val="000000"/>
          <w:sz w:val="28"/>
        </w:rPr>
        <w:t xml:space="preserve">
      </w:t>
      </w:r>
    </w:p>
    <w:bookmarkEnd w:id="445"/>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9" w:id="446"/>
    <w:p>
      <w:pPr>
        <w:spacing w:after="0"/>
        <w:ind w:left="0"/>
        <w:jc w:val="both"/>
      </w:pPr>
      <w:r>
        <w:rPr>
          <w:rFonts w:ascii="Times New Roman"/>
          <w:b w:val="false"/>
          <w:i w:val="false"/>
          <w:color w:val="000000"/>
          <w:sz w:val="28"/>
        </w:rPr>
        <w:t>
      Рисунок 9 - Схема зоны обслуживания комплексной площадки "Конаев"</w:t>
      </w:r>
    </w:p>
    <w:bookmarkEnd w:id="446"/>
    <w:bookmarkStart w:name="z470" w:id="447"/>
    <w:p>
      <w:pPr>
        <w:spacing w:after="0"/>
        <w:ind w:left="0"/>
        <w:jc w:val="both"/>
      </w:pPr>
      <w:r>
        <w:rPr>
          <w:rFonts w:ascii="Times New Roman"/>
          <w:b w:val="false"/>
          <w:i w:val="false"/>
          <w:color w:val="000000"/>
          <w:sz w:val="28"/>
        </w:rPr>
        <w:t>
      Таблица 20 - Населенные пункты, вошедшие в зону обслуживания комплексной площадки "Косозен"</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Байсерке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Коянкус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Жанадаур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Междуреченское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Жанаталап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Мухаметжан Туймебаева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 батыра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Нургиса Тлендиев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 батыр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Коккайнар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Косозен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Байсерке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48"/>
    <w:p>
      <w:pPr>
        <w:spacing w:after="0"/>
        <w:ind w:left="0"/>
        <w:jc w:val="both"/>
      </w:pPr>
      <w:r>
        <w:rPr>
          <w:rFonts w:ascii="Times New Roman"/>
          <w:b w:val="false"/>
          <w:i w:val="false"/>
          <w:color w:val="000000"/>
          <w:sz w:val="28"/>
        </w:rPr>
        <w:t xml:space="preserve">
      </w:t>
      </w:r>
    </w:p>
    <w:bookmarkEnd w:id="448"/>
    <w:p>
      <w:pPr>
        <w:spacing w:after="0"/>
        <w:ind w:left="0"/>
        <w:jc w:val="both"/>
      </w:pPr>
      <w:r>
        <w:drawing>
          <wp:inline distT="0" distB="0" distL="0" distR="0">
            <wp:extent cx="77724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7724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2" w:id="449"/>
    <w:p>
      <w:pPr>
        <w:spacing w:after="0"/>
        <w:ind w:left="0"/>
        <w:jc w:val="both"/>
      </w:pPr>
      <w:r>
        <w:rPr>
          <w:rFonts w:ascii="Times New Roman"/>
          <w:b w:val="false"/>
          <w:i w:val="false"/>
          <w:color w:val="000000"/>
          <w:sz w:val="28"/>
        </w:rPr>
        <w:t>
      Рисунок 10 – Зона обслуживания комплексной площадки "Косозен"</w:t>
      </w:r>
    </w:p>
    <w:bookmarkEnd w:id="449"/>
    <w:bookmarkStart w:name="z473" w:id="450"/>
    <w:p>
      <w:pPr>
        <w:spacing w:after="0"/>
        <w:ind w:left="0"/>
        <w:jc w:val="both"/>
      </w:pPr>
      <w:r>
        <w:rPr>
          <w:rFonts w:ascii="Times New Roman"/>
          <w:b w:val="false"/>
          <w:i w:val="false"/>
          <w:color w:val="000000"/>
          <w:sz w:val="28"/>
        </w:rPr>
        <w:t>
      Таблица 21 - Населенные пункты, вошедшие в зону обслуживания комплексной площадки "Акбастау"</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Есик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Коктобе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Жанашар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Ж.Кайыпова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Саймасай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Кайназар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Ащибулак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 би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Жалкамыс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Талдыбулак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Туганбай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w:t>
            </w:r>
          </w:p>
        </w:tc>
      </w:tr>
    </w:tbl>
    <w:bookmarkStart w:name="z474" w:id="451"/>
    <w:p>
      <w:pPr>
        <w:spacing w:after="0"/>
        <w:ind w:left="0"/>
        <w:jc w:val="both"/>
      </w:pPr>
      <w:r>
        <w:rPr>
          <w:rFonts w:ascii="Times New Roman"/>
          <w:b w:val="false"/>
          <w:i w:val="false"/>
          <w:color w:val="000000"/>
          <w:sz w:val="28"/>
        </w:rPr>
        <w:t xml:space="preserve">
      </w:t>
      </w:r>
    </w:p>
    <w:bookmarkEnd w:id="451"/>
    <w:p>
      <w:pPr>
        <w:spacing w:after="0"/>
        <w:ind w:left="0"/>
        <w:jc w:val="both"/>
      </w:pPr>
      <w:r>
        <w:drawing>
          <wp:inline distT="0" distB="0" distL="0" distR="0">
            <wp:extent cx="70993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99300" cy="568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5" w:id="452"/>
    <w:p>
      <w:pPr>
        <w:spacing w:after="0"/>
        <w:ind w:left="0"/>
        <w:jc w:val="both"/>
      </w:pPr>
      <w:r>
        <w:rPr>
          <w:rFonts w:ascii="Times New Roman"/>
          <w:b w:val="false"/>
          <w:i w:val="false"/>
          <w:color w:val="000000"/>
          <w:sz w:val="28"/>
        </w:rPr>
        <w:t>
      Рисунок 11 – Зона обслуживания комплексной площадки "Акбастау"</w:t>
      </w:r>
    </w:p>
    <w:bookmarkEnd w:id="452"/>
    <w:bookmarkStart w:name="z476" w:id="453"/>
    <w:p>
      <w:pPr>
        <w:spacing w:after="0"/>
        <w:ind w:left="0"/>
        <w:jc w:val="both"/>
      </w:pPr>
      <w:r>
        <w:rPr>
          <w:rFonts w:ascii="Times New Roman"/>
          <w:b w:val="false"/>
          <w:i w:val="false"/>
          <w:color w:val="000000"/>
          <w:sz w:val="28"/>
        </w:rPr>
        <w:t>
      Технологические решения по рекультивации закрытых полигонов</w:t>
      </w:r>
    </w:p>
    <w:bookmarkEnd w:id="453"/>
    <w:bookmarkStart w:name="z477" w:id="454"/>
    <w:p>
      <w:pPr>
        <w:spacing w:after="0"/>
        <w:ind w:left="0"/>
        <w:jc w:val="both"/>
      </w:pPr>
      <w:r>
        <w:rPr>
          <w:rFonts w:ascii="Times New Roman"/>
          <w:b w:val="false"/>
          <w:i w:val="false"/>
          <w:color w:val="000000"/>
          <w:sz w:val="28"/>
        </w:rPr>
        <w:t>
      Предполагаемая схема управления отходами предусматривает необходимость постепенного закрытия и рекультивации объектов захоронения, не отвечающих нормативным современным требованиям.</w:t>
      </w:r>
    </w:p>
    <w:bookmarkEnd w:id="454"/>
    <w:bookmarkStart w:name="z478" w:id="455"/>
    <w:p>
      <w:pPr>
        <w:spacing w:after="0"/>
        <w:ind w:left="0"/>
        <w:jc w:val="both"/>
      </w:pPr>
      <w:r>
        <w:rPr>
          <w:rFonts w:ascii="Times New Roman"/>
          <w:b w:val="false"/>
          <w:i w:val="false"/>
          <w:color w:val="000000"/>
          <w:sz w:val="28"/>
        </w:rPr>
        <w:t>
      Рекультивация закрытых полигонов ТКО и несанкционированных свалок представляет собой комплекс работ, направленных на восстановление продуктивности и народнохозяйственной ценности восстанавливаемых территорий, а также на улучшение качества окружающей среды. Эти работы включают природоохранные и инженерно- технические мероприятия, которые осуществляются в период строительства, эксплуатации и закрытия полигона и проводятся по окончании стабилизации закрытых полигонов - процесса упрочнения свалочного грунта и достижения им постоянного устойчивого состояния. Причем, расходы на данное мероприятие должны закладываться в стоимость еще на том этапе, когда осуществляется проектирование полигонов ТКО.</w:t>
      </w:r>
    </w:p>
    <w:bookmarkEnd w:id="455"/>
    <w:bookmarkStart w:name="z479" w:id="456"/>
    <w:p>
      <w:pPr>
        <w:spacing w:after="0"/>
        <w:ind w:left="0"/>
        <w:jc w:val="both"/>
      </w:pPr>
      <w:r>
        <w:rPr>
          <w:rFonts w:ascii="Times New Roman"/>
          <w:b w:val="false"/>
          <w:i w:val="false"/>
          <w:color w:val="000000"/>
          <w:sz w:val="28"/>
        </w:rPr>
        <w:t>
      Для определения объемов работ, выбора технологии и оборудования в период подготовки к проведению рекультивации производится паспортизация полигона по отчетным данным спецавтохозяйства, комбинатов благоустройства и т.д. по подчиненности, за весь период эксплуатации закрытого полигона. Первоначально для проведения рекультивации разрабатывается проектно-сметная документация. Основными исходными данными для проведения рекультивации являются геометрические показатели участка полигона и размеров слоев материалов, расстояний транспортировки времени работы полигона, видов растительности, сроки стабилизации закрытых полигонов с учетом климатической зоны.</w:t>
      </w:r>
    </w:p>
    <w:bookmarkEnd w:id="456"/>
    <w:bookmarkStart w:name="z480" w:id="457"/>
    <w:p>
      <w:pPr>
        <w:spacing w:after="0"/>
        <w:ind w:left="0"/>
        <w:jc w:val="both"/>
      </w:pPr>
      <w:r>
        <w:rPr>
          <w:rFonts w:ascii="Times New Roman"/>
          <w:b w:val="false"/>
          <w:i w:val="false"/>
          <w:color w:val="000000"/>
          <w:sz w:val="28"/>
        </w:rPr>
        <w:t>
      Работы по рекультивации нарушенных земель составляют систему мероприятий, которые требуют поэтапного выполнения и соблюдения положений законодательства Республики Казахстан.</w:t>
      </w:r>
    </w:p>
    <w:bookmarkEnd w:id="457"/>
    <w:bookmarkStart w:name="z481" w:id="458"/>
    <w:p>
      <w:pPr>
        <w:spacing w:after="0"/>
        <w:ind w:left="0"/>
        <w:jc w:val="both"/>
      </w:pPr>
      <w:r>
        <w:rPr>
          <w:rFonts w:ascii="Times New Roman"/>
          <w:b w:val="false"/>
          <w:i w:val="false"/>
          <w:color w:val="000000"/>
          <w:sz w:val="28"/>
        </w:rPr>
        <w:t>
      Направления рекультивации, которые определяют дальнейшее целевое использование (сельскохозяйственное, лесохозяйственное, рекреационное или строительное) рекультивируемых территорий, всегда проходят в два этапа и представляют последовательно выполняемые комплексы работ по рекультивации земель – технический, который выполняет организация, эксплуатирующая полигон, и биологический, который выполняется специализированными предприятиями коммунального, сельскохозяйственного или лесохозяйственного профиля за счет средств предприятия, проводящего рекультивацию.</w:t>
      </w:r>
    </w:p>
    <w:bookmarkEnd w:id="458"/>
    <w:bookmarkStart w:name="z482" w:id="459"/>
    <w:p>
      <w:pPr>
        <w:spacing w:after="0"/>
        <w:ind w:left="0"/>
        <w:jc w:val="both"/>
      </w:pPr>
      <w:r>
        <w:rPr>
          <w:rFonts w:ascii="Times New Roman"/>
          <w:b w:val="false"/>
          <w:i w:val="false"/>
          <w:color w:val="000000"/>
          <w:sz w:val="28"/>
        </w:rPr>
        <w:t>
      Программой предполагается рекультивация существующего полигона ТБО (свалки) в Талгарском районе (площадь участка 7,4 гектаров).</w:t>
      </w:r>
    </w:p>
    <w:bookmarkEnd w:id="459"/>
    <w:bookmarkStart w:name="z483" w:id="460"/>
    <w:p>
      <w:pPr>
        <w:spacing w:after="0"/>
        <w:ind w:left="0"/>
        <w:jc w:val="both"/>
      </w:pPr>
      <w:r>
        <w:rPr>
          <w:rFonts w:ascii="Times New Roman"/>
          <w:b w:val="false"/>
          <w:i w:val="false"/>
          <w:color w:val="000000"/>
          <w:sz w:val="28"/>
        </w:rPr>
        <w:t>
      Выводы и рекомендации</w:t>
      </w:r>
    </w:p>
    <w:bookmarkEnd w:id="460"/>
    <w:bookmarkStart w:name="z484" w:id="461"/>
    <w:p>
      <w:pPr>
        <w:spacing w:after="0"/>
        <w:ind w:left="0"/>
        <w:jc w:val="both"/>
      </w:pPr>
      <w:r>
        <w:rPr>
          <w:rFonts w:ascii="Times New Roman"/>
          <w:b w:val="false"/>
          <w:i w:val="false"/>
          <w:color w:val="000000"/>
          <w:sz w:val="28"/>
        </w:rPr>
        <w:t>
      При развитии системы обращения с отходами в области по схеме "Сортировка-Вторичное использование" позволит:</w:t>
      </w:r>
    </w:p>
    <w:bookmarkEnd w:id="461"/>
    <w:bookmarkStart w:name="z485" w:id="462"/>
    <w:p>
      <w:pPr>
        <w:spacing w:after="0"/>
        <w:ind w:left="0"/>
        <w:jc w:val="both"/>
      </w:pPr>
      <w:r>
        <w:rPr>
          <w:rFonts w:ascii="Times New Roman"/>
          <w:b w:val="false"/>
          <w:i w:val="false"/>
          <w:color w:val="000000"/>
          <w:sz w:val="28"/>
        </w:rPr>
        <w:t>
      -минимизировать количество отходов, направляемых на захоронение;</w:t>
      </w:r>
    </w:p>
    <w:bookmarkEnd w:id="462"/>
    <w:bookmarkStart w:name="z486" w:id="463"/>
    <w:p>
      <w:pPr>
        <w:spacing w:after="0"/>
        <w:ind w:left="0"/>
        <w:jc w:val="both"/>
      </w:pPr>
      <w:r>
        <w:rPr>
          <w:rFonts w:ascii="Times New Roman"/>
          <w:b w:val="false"/>
          <w:i w:val="false"/>
          <w:color w:val="000000"/>
          <w:sz w:val="28"/>
        </w:rPr>
        <w:t>
      -возвращать в ресурсный цикл до 30% отходов (в виде вторичного сырья);</w:t>
      </w:r>
    </w:p>
    <w:bookmarkEnd w:id="463"/>
    <w:bookmarkStart w:name="z487" w:id="464"/>
    <w:p>
      <w:pPr>
        <w:spacing w:after="0"/>
        <w:ind w:left="0"/>
        <w:jc w:val="both"/>
      </w:pPr>
      <w:r>
        <w:rPr>
          <w:rFonts w:ascii="Times New Roman"/>
          <w:b w:val="false"/>
          <w:i w:val="false"/>
          <w:color w:val="000000"/>
          <w:sz w:val="28"/>
        </w:rPr>
        <w:t>
      -обеспечить минимальные эмиссии в окружающую среду;</w:t>
      </w:r>
    </w:p>
    <w:bookmarkEnd w:id="464"/>
    <w:bookmarkStart w:name="z488" w:id="465"/>
    <w:p>
      <w:pPr>
        <w:spacing w:after="0"/>
        <w:ind w:left="0"/>
        <w:jc w:val="both"/>
      </w:pPr>
      <w:r>
        <w:rPr>
          <w:rFonts w:ascii="Times New Roman"/>
          <w:b w:val="false"/>
          <w:i w:val="false"/>
          <w:color w:val="000000"/>
          <w:sz w:val="28"/>
        </w:rPr>
        <w:t>
      -достичь максимальной социальной поддержки;</w:t>
      </w:r>
    </w:p>
    <w:bookmarkEnd w:id="465"/>
    <w:bookmarkStart w:name="z489" w:id="466"/>
    <w:p>
      <w:pPr>
        <w:spacing w:after="0"/>
        <w:ind w:left="0"/>
        <w:jc w:val="both"/>
      </w:pPr>
      <w:r>
        <w:rPr>
          <w:rFonts w:ascii="Times New Roman"/>
          <w:b w:val="false"/>
          <w:i w:val="false"/>
          <w:color w:val="000000"/>
          <w:sz w:val="28"/>
        </w:rPr>
        <w:t>
      -создать условия для укрупнения объектов переработки;</w:t>
      </w:r>
    </w:p>
    <w:bookmarkEnd w:id="466"/>
    <w:bookmarkStart w:name="z490" w:id="467"/>
    <w:p>
      <w:pPr>
        <w:spacing w:after="0"/>
        <w:ind w:left="0"/>
        <w:jc w:val="both"/>
      </w:pPr>
      <w:r>
        <w:rPr>
          <w:rFonts w:ascii="Times New Roman"/>
          <w:b w:val="false"/>
          <w:i w:val="false"/>
          <w:color w:val="000000"/>
          <w:sz w:val="28"/>
        </w:rPr>
        <w:t>
      -снять социальную и экологическую напряженность в местах размещения объектов переработки/захоронения отходов.</w:t>
      </w:r>
    </w:p>
    <w:bookmarkEnd w:id="467"/>
    <w:bookmarkStart w:name="z491" w:id="468"/>
    <w:p>
      <w:pPr>
        <w:spacing w:after="0"/>
        <w:ind w:left="0"/>
        <w:jc w:val="both"/>
      </w:pPr>
      <w:r>
        <w:rPr>
          <w:rFonts w:ascii="Times New Roman"/>
          <w:b w:val="false"/>
          <w:i w:val="false"/>
          <w:color w:val="000000"/>
          <w:sz w:val="28"/>
        </w:rPr>
        <w:t>
      -предлагаемый вариант обеспечивает первый этап реализации мероприятий по совершенствованию коммунальных систем обращения с отходами и до уровня нормативных требований (до 100% -й охват населения планово-регулярным сбором и вывозом коммунальных отходов, рекультивация свалок ТКО, приобретение современной специальной техники).</w:t>
      </w:r>
    </w:p>
    <w:bookmarkEnd w:id="468"/>
    <w:bookmarkStart w:name="z492" w:id="469"/>
    <w:p>
      <w:pPr>
        <w:spacing w:after="0"/>
        <w:ind w:left="0"/>
        <w:jc w:val="both"/>
      </w:pPr>
      <w:r>
        <w:rPr>
          <w:rFonts w:ascii="Times New Roman"/>
          <w:b w:val="false"/>
          <w:i w:val="false"/>
          <w:color w:val="000000"/>
          <w:sz w:val="28"/>
        </w:rPr>
        <w:t>
      В населенных пунктах Талгарского района предусматривается осуществление следующих мероприятий:</w:t>
      </w:r>
    </w:p>
    <w:bookmarkEnd w:id="469"/>
    <w:bookmarkStart w:name="z493" w:id="470"/>
    <w:p>
      <w:pPr>
        <w:spacing w:after="0"/>
        <w:ind w:left="0"/>
        <w:jc w:val="both"/>
      </w:pPr>
      <w:r>
        <w:rPr>
          <w:rFonts w:ascii="Times New Roman"/>
          <w:b w:val="false"/>
          <w:i w:val="false"/>
          <w:color w:val="000000"/>
          <w:sz w:val="28"/>
        </w:rPr>
        <w:t>
      1)приобретение и размещение необходимого количества контейнеров;</w:t>
      </w:r>
    </w:p>
    <w:bookmarkEnd w:id="470"/>
    <w:bookmarkStart w:name="z494" w:id="471"/>
    <w:p>
      <w:pPr>
        <w:spacing w:after="0"/>
        <w:ind w:left="0"/>
        <w:jc w:val="both"/>
      </w:pPr>
      <w:r>
        <w:rPr>
          <w:rFonts w:ascii="Times New Roman"/>
          <w:b w:val="false"/>
          <w:i w:val="false"/>
          <w:color w:val="000000"/>
          <w:sz w:val="28"/>
        </w:rPr>
        <w:t xml:space="preserve">
      2)оснащение специализированных предприятий современной мусоровывозящей техникой; </w:t>
      </w:r>
    </w:p>
    <w:bookmarkEnd w:id="471"/>
    <w:bookmarkStart w:name="z495" w:id="472"/>
    <w:p>
      <w:pPr>
        <w:spacing w:after="0"/>
        <w:ind w:left="0"/>
        <w:jc w:val="both"/>
      </w:pPr>
      <w:r>
        <w:rPr>
          <w:rFonts w:ascii="Times New Roman"/>
          <w:b w:val="false"/>
          <w:i w:val="false"/>
          <w:color w:val="000000"/>
          <w:sz w:val="28"/>
        </w:rPr>
        <w:t>
      3)создание сети передвижных и стационарных пунктов по приему вторичного сырья;</w:t>
      </w:r>
    </w:p>
    <w:bookmarkEnd w:id="472"/>
    <w:bookmarkStart w:name="z496" w:id="473"/>
    <w:p>
      <w:pPr>
        <w:spacing w:after="0"/>
        <w:ind w:left="0"/>
        <w:jc w:val="both"/>
      </w:pPr>
      <w:r>
        <w:rPr>
          <w:rFonts w:ascii="Times New Roman"/>
          <w:b w:val="false"/>
          <w:i w:val="false"/>
          <w:color w:val="000000"/>
          <w:sz w:val="28"/>
        </w:rPr>
        <w:t>
      Талгарский район как часть системы управления ТКО области</w:t>
      </w:r>
    </w:p>
    <w:bookmarkEnd w:id="473"/>
    <w:bookmarkStart w:name="z497" w:id="474"/>
    <w:p>
      <w:pPr>
        <w:spacing w:after="0"/>
        <w:ind w:left="0"/>
        <w:jc w:val="both"/>
      </w:pPr>
      <w:r>
        <w:rPr>
          <w:rFonts w:ascii="Times New Roman"/>
          <w:b w:val="false"/>
          <w:i w:val="false"/>
          <w:color w:val="000000"/>
          <w:sz w:val="28"/>
        </w:rPr>
        <w:t>
      Основные показатели оптимизации размещения объектов выбираются с учетом принятой концепции схемы размещения объектов системы и максимального охвата населенных пунктов централизованным сбором отходов. Для этого на территории Алматинской области устанавливаются следующие главные условия оптимизации:</w:t>
      </w:r>
    </w:p>
    <w:bookmarkEnd w:id="474"/>
    <w:bookmarkStart w:name="z498" w:id="475"/>
    <w:p>
      <w:pPr>
        <w:spacing w:after="0"/>
        <w:ind w:left="0"/>
        <w:jc w:val="both"/>
      </w:pPr>
      <w:r>
        <w:rPr>
          <w:rFonts w:ascii="Times New Roman"/>
          <w:b w:val="false"/>
          <w:i w:val="false"/>
          <w:color w:val="000000"/>
          <w:sz w:val="28"/>
        </w:rPr>
        <w:t>
      1)максимальный централизованный сбор образующихся отходов;</w:t>
      </w:r>
    </w:p>
    <w:bookmarkEnd w:id="475"/>
    <w:bookmarkStart w:name="z499" w:id="476"/>
    <w:p>
      <w:pPr>
        <w:spacing w:after="0"/>
        <w:ind w:left="0"/>
        <w:jc w:val="both"/>
      </w:pPr>
      <w:r>
        <w:rPr>
          <w:rFonts w:ascii="Times New Roman"/>
          <w:b w:val="false"/>
          <w:i w:val="false"/>
          <w:color w:val="000000"/>
          <w:sz w:val="28"/>
        </w:rPr>
        <w:t>
      2)размещение отходов на новых или реконструируемых современных полигонах;</w:t>
      </w:r>
    </w:p>
    <w:bookmarkEnd w:id="476"/>
    <w:bookmarkStart w:name="z500" w:id="477"/>
    <w:p>
      <w:pPr>
        <w:spacing w:after="0"/>
        <w:ind w:left="0"/>
        <w:jc w:val="both"/>
      </w:pPr>
      <w:r>
        <w:rPr>
          <w:rFonts w:ascii="Times New Roman"/>
          <w:b w:val="false"/>
          <w:i w:val="false"/>
          <w:color w:val="000000"/>
          <w:sz w:val="28"/>
        </w:rPr>
        <w:t>
      3)оптимизация затрат на сбор, вывоз, утилизацию и захоронения отходов.</w:t>
      </w:r>
    </w:p>
    <w:bookmarkEnd w:id="477"/>
    <w:bookmarkStart w:name="z501" w:id="478"/>
    <w:p>
      <w:pPr>
        <w:spacing w:after="0"/>
        <w:ind w:left="0"/>
        <w:jc w:val="both"/>
      </w:pPr>
      <w:r>
        <w:rPr>
          <w:rFonts w:ascii="Times New Roman"/>
          <w:b w:val="false"/>
          <w:i w:val="false"/>
          <w:color w:val="000000"/>
          <w:sz w:val="28"/>
        </w:rPr>
        <w:t>
      4)при размещении объектов системы обращения с отходами учитываются следующие количественные и качественные показатели:</w:t>
      </w:r>
    </w:p>
    <w:bookmarkEnd w:id="478"/>
    <w:bookmarkStart w:name="z502" w:id="479"/>
    <w:p>
      <w:pPr>
        <w:spacing w:after="0"/>
        <w:ind w:left="0"/>
        <w:jc w:val="both"/>
      </w:pPr>
      <w:r>
        <w:rPr>
          <w:rFonts w:ascii="Times New Roman"/>
          <w:b w:val="false"/>
          <w:i w:val="false"/>
          <w:color w:val="000000"/>
          <w:sz w:val="28"/>
        </w:rPr>
        <w:t>
      5)численность населения всех населенных пунктов;</w:t>
      </w:r>
    </w:p>
    <w:bookmarkEnd w:id="479"/>
    <w:bookmarkStart w:name="z503" w:id="480"/>
    <w:p>
      <w:pPr>
        <w:spacing w:after="0"/>
        <w:ind w:left="0"/>
        <w:jc w:val="both"/>
      </w:pPr>
      <w:r>
        <w:rPr>
          <w:rFonts w:ascii="Times New Roman"/>
          <w:b w:val="false"/>
          <w:i w:val="false"/>
          <w:color w:val="000000"/>
          <w:sz w:val="28"/>
        </w:rPr>
        <w:t>
      6)расчет объемов образования отходов;</w:t>
      </w:r>
    </w:p>
    <w:bookmarkEnd w:id="480"/>
    <w:bookmarkStart w:name="z504" w:id="481"/>
    <w:p>
      <w:pPr>
        <w:spacing w:after="0"/>
        <w:ind w:left="0"/>
        <w:jc w:val="both"/>
      </w:pPr>
      <w:r>
        <w:rPr>
          <w:rFonts w:ascii="Times New Roman"/>
          <w:b w:val="false"/>
          <w:i w:val="false"/>
          <w:color w:val="000000"/>
          <w:sz w:val="28"/>
        </w:rPr>
        <w:t>
      7)расстояния от мест сбора и накопления до мест утилизации (захоронения) отходов;</w:t>
      </w:r>
    </w:p>
    <w:bookmarkEnd w:id="481"/>
    <w:bookmarkStart w:name="z505" w:id="482"/>
    <w:p>
      <w:pPr>
        <w:spacing w:after="0"/>
        <w:ind w:left="0"/>
        <w:jc w:val="both"/>
      </w:pPr>
      <w:r>
        <w:rPr>
          <w:rFonts w:ascii="Times New Roman"/>
          <w:b w:val="false"/>
          <w:i w:val="false"/>
          <w:color w:val="000000"/>
          <w:sz w:val="28"/>
        </w:rPr>
        <w:t>
      8)оптимальные критерии определения зон размещения объектов системы.</w:t>
      </w:r>
    </w:p>
    <w:bookmarkEnd w:id="482"/>
    <w:bookmarkStart w:name="z506" w:id="483"/>
    <w:p>
      <w:pPr>
        <w:spacing w:after="0"/>
        <w:ind w:left="0"/>
        <w:jc w:val="both"/>
      </w:pPr>
      <w:r>
        <w:rPr>
          <w:rFonts w:ascii="Times New Roman"/>
          <w:b w:val="false"/>
          <w:i w:val="false"/>
          <w:color w:val="000000"/>
          <w:sz w:val="28"/>
        </w:rPr>
        <w:t xml:space="preserve">
      Особенность географических условий Алматинской области (большая по европейским меркам территория области, горная местность вперемежку со степными и полупустынными землями и соответственно значительная разбросанность населенных пунктов) предопределило выбор принципа зонирования для построения схемы размещения объектов обращения с отходами (Рисунок 12). </w:t>
      </w:r>
    </w:p>
    <w:bookmarkEnd w:id="483"/>
    <w:bookmarkStart w:name="z507" w:id="484"/>
    <w:p>
      <w:pPr>
        <w:spacing w:after="0"/>
        <w:ind w:left="0"/>
        <w:jc w:val="both"/>
      </w:pPr>
      <w:r>
        <w:rPr>
          <w:rFonts w:ascii="Times New Roman"/>
          <w:b w:val="false"/>
          <w:i w:val="false"/>
          <w:color w:val="000000"/>
          <w:sz w:val="28"/>
        </w:rPr>
        <w:t xml:space="preserve">
      Данный принцип предполагает для удобства установления источников и направления потоков отходов разделение территории области на территориальные зоны, основным критерием определения границ которых является тариф на сбор и транспортировку ТКО. </w:t>
      </w:r>
    </w:p>
    <w:bookmarkEnd w:id="484"/>
    <w:bookmarkStart w:name="z508" w:id="485"/>
    <w:p>
      <w:pPr>
        <w:spacing w:after="0"/>
        <w:ind w:left="0"/>
        <w:jc w:val="both"/>
      </w:pPr>
      <w:r>
        <w:rPr>
          <w:rFonts w:ascii="Times New Roman"/>
          <w:b w:val="false"/>
          <w:i w:val="false"/>
          <w:color w:val="000000"/>
          <w:sz w:val="28"/>
        </w:rPr>
        <w:t>
      При разработке Программы мероприятия по системе обращения с ТКО в населенных пунктах Талгарского района рассмотрены с учетом указанных выше критериев. Талгарский район входит в систему управления ТКО Алматинской области, как еҰ самостоятельная единица, что отражено в предлагаемых мероприятиях по созданию и развитию Системы управления отходами Алматинской области (Раздел 7). Перечень населенных пунктов, входящих в зону обслуживания комплексных площадок "Конаев", "Акбастау", "Косозен" приведены в таблицах выше (Раздел 5.1.5).</w:t>
      </w:r>
    </w:p>
    <w:bookmarkEnd w:id="485"/>
    <w:bookmarkStart w:name="z509" w:id="486"/>
    <w:p>
      <w:pPr>
        <w:spacing w:after="0"/>
        <w:ind w:left="0"/>
        <w:jc w:val="both"/>
      </w:pPr>
      <w:r>
        <w:rPr>
          <w:rFonts w:ascii="Times New Roman"/>
          <w:b w:val="false"/>
          <w:i w:val="false"/>
          <w:color w:val="000000"/>
          <w:sz w:val="28"/>
        </w:rPr>
        <w:t>
      Определение оптимальной схемы размещения комплексных площадок ТКО Для определения оптимальной схемы размещения комплексных площадок (КП) на территории области были учтены следующие факторы:</w:t>
      </w:r>
    </w:p>
    <w:bookmarkEnd w:id="486"/>
    <w:bookmarkStart w:name="z510" w:id="487"/>
    <w:p>
      <w:pPr>
        <w:spacing w:after="0"/>
        <w:ind w:left="0"/>
        <w:jc w:val="both"/>
      </w:pPr>
      <w:r>
        <w:rPr>
          <w:rFonts w:ascii="Times New Roman"/>
          <w:b w:val="false"/>
          <w:i w:val="false"/>
          <w:color w:val="000000"/>
          <w:sz w:val="28"/>
        </w:rPr>
        <w:t>
      -статус административного центра территориального образования, как вероятного места расположения КП;</w:t>
      </w:r>
    </w:p>
    <w:bookmarkEnd w:id="487"/>
    <w:bookmarkStart w:name="z511" w:id="488"/>
    <w:p>
      <w:pPr>
        <w:spacing w:after="0"/>
        <w:ind w:left="0"/>
        <w:jc w:val="both"/>
      </w:pPr>
      <w:r>
        <w:rPr>
          <w:rFonts w:ascii="Times New Roman"/>
          <w:b w:val="false"/>
          <w:i w:val="false"/>
          <w:color w:val="000000"/>
          <w:sz w:val="28"/>
        </w:rPr>
        <w:t>
      -численность населения и масса отходов в населенных пунктах, обслуживаемых вероятной КП;</w:t>
      </w:r>
    </w:p>
    <w:bookmarkEnd w:id="488"/>
    <w:bookmarkStart w:name="z512" w:id="489"/>
    <w:p>
      <w:pPr>
        <w:spacing w:after="0"/>
        <w:ind w:left="0"/>
        <w:jc w:val="both"/>
      </w:pPr>
      <w:r>
        <w:rPr>
          <w:rFonts w:ascii="Times New Roman"/>
          <w:b w:val="false"/>
          <w:i w:val="false"/>
          <w:color w:val="000000"/>
          <w:sz w:val="28"/>
        </w:rPr>
        <w:t>
      -наличие логистических сетей и расстояние обслуживаемых населенных пунктов до КП;</w:t>
      </w:r>
    </w:p>
    <w:bookmarkEnd w:id="489"/>
    <w:bookmarkStart w:name="z513" w:id="490"/>
    <w:p>
      <w:pPr>
        <w:spacing w:after="0"/>
        <w:ind w:left="0"/>
        <w:jc w:val="both"/>
      </w:pPr>
      <w:r>
        <w:rPr>
          <w:rFonts w:ascii="Times New Roman"/>
          <w:b w:val="false"/>
          <w:i w:val="false"/>
          <w:color w:val="000000"/>
          <w:sz w:val="28"/>
        </w:rPr>
        <w:t>
      -наличие свободных участков земли для размещения КП, особенно в густонаселенных районах;</w:t>
      </w:r>
    </w:p>
    <w:bookmarkEnd w:id="490"/>
    <w:bookmarkStart w:name="z514" w:id="491"/>
    <w:p>
      <w:pPr>
        <w:spacing w:after="0"/>
        <w:ind w:left="0"/>
        <w:jc w:val="both"/>
      </w:pPr>
      <w:r>
        <w:rPr>
          <w:rFonts w:ascii="Times New Roman"/>
          <w:b w:val="false"/>
          <w:i w:val="false"/>
          <w:color w:val="000000"/>
          <w:sz w:val="28"/>
        </w:rPr>
        <w:t>
      -другие факторы.</w:t>
      </w:r>
    </w:p>
    <w:bookmarkEnd w:id="491"/>
    <w:bookmarkStart w:name="z515" w:id="492"/>
    <w:p>
      <w:pPr>
        <w:spacing w:after="0"/>
        <w:ind w:left="0"/>
        <w:jc w:val="both"/>
      </w:pPr>
      <w:r>
        <w:rPr>
          <w:rFonts w:ascii="Times New Roman"/>
          <w:b w:val="false"/>
          <w:i w:val="false"/>
          <w:color w:val="000000"/>
          <w:sz w:val="28"/>
        </w:rPr>
        <w:t>
      В результате проведения анализа указанных критериев было установлено место расположения КП на территории области и их оптимальное количество.-</w:t>
      </w:r>
    </w:p>
    <w:bookmarkEnd w:id="492"/>
    <w:bookmarkStart w:name="z516" w:id="493"/>
    <w:p>
      <w:pPr>
        <w:spacing w:after="0"/>
        <w:ind w:left="0"/>
        <w:jc w:val="both"/>
      </w:pPr>
      <w:r>
        <w:rPr>
          <w:rFonts w:ascii="Times New Roman"/>
          <w:b w:val="false"/>
          <w:i w:val="false"/>
          <w:color w:val="000000"/>
          <w:sz w:val="28"/>
        </w:rPr>
        <w:t xml:space="preserve">
      </w:t>
      </w:r>
    </w:p>
    <w:bookmarkEnd w:id="493"/>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94"/>
    <w:p>
      <w:pPr>
        <w:spacing w:after="0"/>
        <w:ind w:left="0"/>
        <w:jc w:val="both"/>
      </w:pPr>
      <w:r>
        <w:rPr>
          <w:rFonts w:ascii="Times New Roman"/>
          <w:b w:val="false"/>
          <w:i w:val="false"/>
          <w:color w:val="000000"/>
          <w:sz w:val="28"/>
        </w:rPr>
        <w:t>
      Рисунок 12 - Размещение комплексных площадок и зоны их обслуживания на территории Алматинской области</w:t>
      </w:r>
    </w:p>
    <w:bookmarkEnd w:id="494"/>
    <w:bookmarkStart w:name="z518" w:id="495"/>
    <w:p>
      <w:pPr>
        <w:spacing w:after="0"/>
        <w:ind w:left="0"/>
        <w:jc w:val="both"/>
      </w:pPr>
      <w:r>
        <w:rPr>
          <w:rFonts w:ascii="Times New Roman"/>
          <w:b w:val="false"/>
          <w:i w:val="false"/>
          <w:color w:val="000000"/>
          <w:sz w:val="28"/>
        </w:rPr>
        <w:t>
      Территориальная схема размещения объектов обращения с отходами Талгарского района</w:t>
      </w:r>
    </w:p>
    <w:bookmarkEnd w:id="495"/>
    <w:bookmarkStart w:name="z519" w:id="496"/>
    <w:p>
      <w:pPr>
        <w:spacing w:after="0"/>
        <w:ind w:left="0"/>
        <w:jc w:val="both"/>
      </w:pPr>
      <w:r>
        <w:rPr>
          <w:rFonts w:ascii="Times New Roman"/>
          <w:b w:val="false"/>
          <w:i w:val="false"/>
          <w:color w:val="000000"/>
          <w:sz w:val="28"/>
        </w:rPr>
        <w:t xml:space="preserve">
      На основе разработанной схемы зонирования были выделены районные территориальные комплексы. Все объекты обращения отходами, предусмотренные в территориальных комплексах, приняты с учетом расчетного срока развития региона в 5 лет. Технико-экономические показатели приняты пропорционально параметрам, которые рассчитаны на требуемый нормативный срок эксплуатации в 15 лет. </w:t>
      </w:r>
    </w:p>
    <w:bookmarkEnd w:id="496"/>
    <w:bookmarkStart w:name="z520" w:id="497"/>
    <w:p>
      <w:pPr>
        <w:spacing w:after="0"/>
        <w:ind w:left="0"/>
        <w:jc w:val="both"/>
      </w:pPr>
      <w:r>
        <w:rPr>
          <w:rFonts w:ascii="Times New Roman"/>
          <w:b w:val="false"/>
          <w:i w:val="false"/>
          <w:color w:val="000000"/>
          <w:sz w:val="28"/>
        </w:rPr>
        <w:t>
      Настоящей Программой для Талгарского района предполагается организация сбора, вывоза отходов и транспортирование ТКО на полигоны соседних районов. Для южной части предусматривается транспортирование отходов на комплексную площадку "Акбастау" (Енбекшиказахский район), северной части – на КП "Косозен" и "Конаев".</w:t>
      </w:r>
    </w:p>
    <w:bookmarkEnd w:id="497"/>
    <w:bookmarkStart w:name="z521" w:id="498"/>
    <w:p>
      <w:pPr>
        <w:spacing w:after="0"/>
        <w:ind w:left="0"/>
        <w:jc w:val="both"/>
      </w:pPr>
      <w:r>
        <w:rPr>
          <w:rFonts w:ascii="Times New Roman"/>
          <w:b w:val="false"/>
          <w:i w:val="false"/>
          <w:color w:val="000000"/>
          <w:sz w:val="28"/>
        </w:rPr>
        <w:t>
      В Талгарском районном территориальном комплексе размещаются следующие объекты по обращению с отходами ().</w:t>
      </w:r>
    </w:p>
    <w:bookmarkEnd w:id="498"/>
    <w:bookmarkStart w:name="z522" w:id="499"/>
    <w:p>
      <w:pPr>
        <w:spacing w:after="0"/>
        <w:ind w:left="0"/>
        <w:jc w:val="both"/>
      </w:pPr>
      <w:r>
        <w:rPr>
          <w:rFonts w:ascii="Times New Roman"/>
          <w:b w:val="false"/>
          <w:i w:val="false"/>
          <w:color w:val="000000"/>
          <w:sz w:val="28"/>
        </w:rPr>
        <w:t xml:space="preserve">
      Таблица 30 - Перечень объектов Талгарского районного территориального комплекса </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обращению с ТКО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ТБО площадью 7,34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мероприятия: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0"/>
          <w:p>
            <w:pPr>
              <w:spacing w:after="20"/>
              <w:ind w:left="20"/>
              <w:jc w:val="both"/>
            </w:pPr>
            <w:r>
              <w:rPr>
                <w:rFonts w:ascii="Times New Roman"/>
                <w:b w:val="false"/>
                <w:i w:val="false"/>
                <w:color w:val="000000"/>
                <w:sz w:val="20"/>
              </w:rPr>
              <w:t xml:space="preserve">
1.Закрытие и рекультивация существующего полигона/свалки после строительства новых КП .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2. В г.Талгар предусмотрены:</w:t>
            </w:r>
          </w:p>
          <w:p>
            <w:pPr>
              <w:spacing w:after="20"/>
              <w:ind w:left="20"/>
              <w:jc w:val="both"/>
            </w:pPr>
            <w:r>
              <w:rPr>
                <w:rFonts w:ascii="Times New Roman"/>
                <w:b w:val="false"/>
                <w:i w:val="false"/>
                <w:color w:val="000000"/>
                <w:sz w:val="20"/>
              </w:rPr>
              <w:t>
</w:t>
            </w:r>
            <w:r>
              <w:rPr>
                <w:rFonts w:ascii="Times New Roman"/>
                <w:b w:val="false"/>
                <w:i w:val="false"/>
                <w:color w:val="000000"/>
                <w:sz w:val="20"/>
              </w:rPr>
              <w:t>- 3 стационарных пунктов приема вторичного сырья и опасных бытовых отходов.</w:t>
            </w:r>
          </w:p>
          <w:p>
            <w:pPr>
              <w:spacing w:after="20"/>
              <w:ind w:left="20"/>
              <w:jc w:val="both"/>
            </w:pPr>
            <w:r>
              <w:rPr>
                <w:rFonts w:ascii="Times New Roman"/>
                <w:b w:val="false"/>
                <w:i w:val="false"/>
                <w:color w:val="000000"/>
                <w:sz w:val="20"/>
              </w:rPr>
              <w:t>
- один мобильный пункт приема вторичного сырья и опасных бытовых отходов.</w:t>
            </w:r>
          </w:p>
        </w:tc>
      </w:tr>
    </w:tbl>
    <w:bookmarkStart w:name="z526"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6819900" cy="980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19900" cy="980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7" w:id="502"/>
    <w:p>
      <w:pPr>
        <w:spacing w:after="0"/>
        <w:ind w:left="0"/>
        <w:jc w:val="both"/>
      </w:pPr>
      <w:r>
        <w:rPr>
          <w:rFonts w:ascii="Times New Roman"/>
          <w:b w:val="false"/>
          <w:i w:val="false"/>
          <w:color w:val="000000"/>
          <w:sz w:val="28"/>
        </w:rPr>
        <w:t>
      Рисунок 13 - Схема расположения объектов системы управления ТКО Талгарского района.</w:t>
      </w:r>
    </w:p>
    <w:bookmarkEnd w:id="502"/>
    <w:bookmarkStart w:name="z528" w:id="503"/>
    <w:p>
      <w:pPr>
        <w:spacing w:after="0"/>
        <w:ind w:left="0"/>
        <w:jc w:val="both"/>
      </w:pPr>
      <w:r>
        <w:rPr>
          <w:rFonts w:ascii="Times New Roman"/>
          <w:b w:val="false"/>
          <w:i w:val="false"/>
          <w:color w:val="000000"/>
          <w:sz w:val="28"/>
        </w:rPr>
        <w:t>
      Расчет показателей материально-технической базы и финансовых затрат</w:t>
      </w:r>
    </w:p>
    <w:bookmarkEnd w:id="503"/>
    <w:bookmarkStart w:name="z529" w:id="504"/>
    <w:p>
      <w:pPr>
        <w:spacing w:after="0"/>
        <w:ind w:left="0"/>
        <w:jc w:val="both"/>
      </w:pPr>
      <w:r>
        <w:rPr>
          <w:rFonts w:ascii="Times New Roman"/>
          <w:b w:val="false"/>
          <w:i w:val="false"/>
          <w:color w:val="000000"/>
          <w:sz w:val="28"/>
        </w:rPr>
        <w:t>
      Объекты инфраструктуры</w:t>
      </w:r>
    </w:p>
    <w:bookmarkEnd w:id="504"/>
    <w:bookmarkStart w:name="z530" w:id="505"/>
    <w:p>
      <w:pPr>
        <w:spacing w:after="0"/>
        <w:ind w:left="0"/>
        <w:jc w:val="both"/>
      </w:pPr>
      <w:r>
        <w:rPr>
          <w:rFonts w:ascii="Times New Roman"/>
          <w:b w:val="false"/>
          <w:i w:val="false"/>
          <w:color w:val="000000"/>
          <w:sz w:val="28"/>
        </w:rPr>
        <w:t>
      Пункты приема вторичного сырья и опасных бытовых отходов</w:t>
      </w:r>
    </w:p>
    <w:bookmarkEnd w:id="505"/>
    <w:bookmarkStart w:name="z531" w:id="506"/>
    <w:p>
      <w:pPr>
        <w:spacing w:after="0"/>
        <w:ind w:left="0"/>
        <w:jc w:val="both"/>
      </w:pPr>
      <w:r>
        <w:rPr>
          <w:rFonts w:ascii="Times New Roman"/>
          <w:b w:val="false"/>
          <w:i w:val="false"/>
          <w:color w:val="000000"/>
          <w:sz w:val="28"/>
        </w:rPr>
        <w:t>
      Ориентировочные затраты на создание одного стационарного пункта приема вторичного сырья и опасных отходов составляют около 4 200 тыс. тенге и включают в себя затраты на модульное здание, его обустройство и специализированные контейнеры для разных видов вторичного сырья и опасных отходов.</w:t>
      </w:r>
    </w:p>
    <w:bookmarkEnd w:id="506"/>
    <w:bookmarkStart w:name="z532" w:id="507"/>
    <w:p>
      <w:pPr>
        <w:spacing w:after="0"/>
        <w:ind w:left="0"/>
        <w:jc w:val="both"/>
      </w:pPr>
      <w:r>
        <w:rPr>
          <w:rFonts w:ascii="Times New Roman"/>
          <w:b w:val="false"/>
          <w:i w:val="false"/>
          <w:color w:val="000000"/>
          <w:sz w:val="28"/>
        </w:rPr>
        <w:t>
      Ориентировочные затраты на создание одного мобильного пункта приема вторичного сырья и опасных отходов составляют около 12 450 тыс. тенге и включают стоимость транспортного средства и его оборудование. Эти мобильные пункты предназначены для сбора вторичного сырья и опасных бытовых отходов в малых населенных пунктах.</w:t>
      </w:r>
    </w:p>
    <w:bookmarkEnd w:id="507"/>
    <w:bookmarkStart w:name="z533" w:id="508"/>
    <w:p>
      <w:pPr>
        <w:spacing w:after="0"/>
        <w:ind w:left="0"/>
        <w:jc w:val="both"/>
      </w:pPr>
      <w:r>
        <w:rPr>
          <w:rFonts w:ascii="Times New Roman"/>
          <w:b w:val="false"/>
          <w:i w:val="false"/>
          <w:color w:val="000000"/>
          <w:sz w:val="28"/>
        </w:rPr>
        <w:t>
       На территории Талгарского района необходимо организовать 3 стационарных пункта и 1 мобильный пункт приема вторичного сырья и опасных отходов.</w:t>
      </w:r>
    </w:p>
    <w:bookmarkEnd w:id="508"/>
    <w:bookmarkStart w:name="z534" w:id="509"/>
    <w:p>
      <w:pPr>
        <w:spacing w:after="0"/>
        <w:ind w:left="0"/>
        <w:jc w:val="both"/>
      </w:pPr>
      <w:r>
        <w:rPr>
          <w:rFonts w:ascii="Times New Roman"/>
          <w:b w:val="false"/>
          <w:i w:val="false"/>
          <w:color w:val="000000"/>
          <w:sz w:val="28"/>
        </w:rPr>
        <w:t>
      Сбор отходов</w:t>
      </w:r>
    </w:p>
    <w:bookmarkEnd w:id="509"/>
    <w:bookmarkStart w:name="z535" w:id="510"/>
    <w:p>
      <w:pPr>
        <w:spacing w:after="0"/>
        <w:ind w:left="0"/>
        <w:jc w:val="both"/>
      </w:pPr>
      <w:r>
        <w:rPr>
          <w:rFonts w:ascii="Times New Roman"/>
          <w:b w:val="false"/>
          <w:i w:val="false"/>
          <w:color w:val="000000"/>
          <w:sz w:val="28"/>
        </w:rPr>
        <w:t>
      При разработке Программы для обеспечения сбора ТКО у источников их образования рассмотрены варианты оснащения системы сбора ТКО контейнерами, предложены стандартные конструкции разного объема от казахстанских производителей, которые подходят для машин с любой посадкой.</w:t>
      </w:r>
    </w:p>
    <w:bookmarkEnd w:id="510"/>
    <w:bookmarkStart w:name="z536" w:id="511"/>
    <w:p>
      <w:pPr>
        <w:spacing w:after="0"/>
        <w:ind w:left="0"/>
        <w:jc w:val="both"/>
      </w:pPr>
      <w:r>
        <w:rPr>
          <w:rFonts w:ascii="Times New Roman"/>
          <w:b w:val="false"/>
          <w:i w:val="false"/>
          <w:color w:val="000000"/>
          <w:sz w:val="28"/>
        </w:rPr>
        <w:t>
      Предполагается приобретение современных контейнеров емкостью 1,1 м3, которые опорожняются с помощью погрузочных устройств мусоровозов во фронтальной и задней части. Контейнеры изготавливаются из высококачественной стали и покрываются защитным антикоррозийным покрытием средней толщиной 80 мкм, методом горячего оцинкования. Контейнер имеет четыре ручки, четыре самонаправляющих колеса, одно из которых имеет тормоз. Также есть сливное устройство для удаления влаги. По желанию заказчика возможно дополнительное усиление стенок контейнера или герметизация швов. Корпус контейнера может быть окрашен в любой цвет в цветовой таблице RAL, также можно нанести логотип мусоровывозящей компании и порядковый номер.</w:t>
      </w:r>
    </w:p>
    <w:bookmarkEnd w:id="511"/>
    <w:bookmarkStart w:name="z537" w:id="512"/>
    <w:p>
      <w:pPr>
        <w:spacing w:after="0"/>
        <w:ind w:left="0"/>
        <w:jc w:val="both"/>
      </w:pPr>
      <w:r>
        <w:rPr>
          <w:rFonts w:ascii="Times New Roman"/>
          <w:b w:val="false"/>
          <w:i w:val="false"/>
          <w:color w:val="000000"/>
          <w:sz w:val="28"/>
        </w:rPr>
        <w:t>
      Вариант исполнения из оцинкованной стали принят исходя из природно-климатических условий района – резко-континентальный климат со значительным количеством осадков, возможными резкими перепадами суточных температур, ветровым режимом. Кроме того, контейнеры обладают хорошим эстетичным внешним видом и мобильностью.</w:t>
      </w:r>
    </w:p>
    <w:bookmarkEnd w:id="512"/>
    <w:bookmarkStart w:name="z538" w:id="513"/>
    <w:p>
      <w:pPr>
        <w:spacing w:after="0"/>
        <w:ind w:left="0"/>
        <w:jc w:val="both"/>
      </w:pPr>
      <w:r>
        <w:rPr>
          <w:rFonts w:ascii="Times New Roman"/>
          <w:b w:val="false"/>
          <w:i w:val="false"/>
          <w:color w:val="000000"/>
          <w:sz w:val="28"/>
        </w:rPr>
        <w:t>
      На все контейнеры устанавливаются датчики контроля (ONLINE), которые передают данные о местоположении, идентификационные данные, наполненность контейнера, отображает информацию о опорожнении контейнера. Кроме того, возможна установка датчиков (OFFLINE)для каждого контейнера, которые передают информацию только по приезду транспортного средства. Данные о контроле баков включают: координаты бака, адрес, микрорайон, город, название геозоны, номер бака, информацию о принадлежности бака.</w:t>
      </w:r>
    </w:p>
    <w:bookmarkEnd w:id="513"/>
    <w:bookmarkStart w:name="z539" w:id="514"/>
    <w:p>
      <w:pPr>
        <w:spacing w:after="0"/>
        <w:ind w:left="0"/>
        <w:jc w:val="both"/>
      </w:pPr>
      <w:r>
        <w:rPr>
          <w:rFonts w:ascii="Times New Roman"/>
          <w:b w:val="false"/>
          <w:i w:val="false"/>
          <w:color w:val="000000"/>
          <w:sz w:val="28"/>
        </w:rPr>
        <w:t>
      С учетом значительной разрозненности участков обслуживания территорий, стесненности и аварийности покрытий проездов во внутренних дворах, удобства обслуживания и возможности увеличения срока эксплуатации, разработчик предлагает вариант применения контейнеров объемом 1,1 м3. Учитывая постепенный процесс внедрения раздельного сбора, а также международный опыт по обращению с ТКО, количество контейнеров должно быть увеличено на 10-15%. Для городов и крупных населенных пунктов количество контейнеров увеличено на 5 %. Для населенных пунктов района необходимо приобретение 1687 контейнеров объемом 1,1 м3.</w:t>
      </w:r>
    </w:p>
    <w:bookmarkEnd w:id="514"/>
    <w:bookmarkStart w:name="z540" w:id="515"/>
    <w:p>
      <w:pPr>
        <w:spacing w:after="0"/>
        <w:ind w:left="0"/>
        <w:jc w:val="both"/>
      </w:pPr>
      <w:r>
        <w:rPr>
          <w:rFonts w:ascii="Times New Roman"/>
          <w:b w:val="false"/>
          <w:i w:val="false"/>
          <w:color w:val="000000"/>
          <w:sz w:val="28"/>
        </w:rPr>
        <w:t xml:space="preserve">
      Кроме того, на площадках временного накопления отходов возможно в перспективе предположить использование контейнеров объемом 8 м3, бункерного типа. </w:t>
      </w:r>
    </w:p>
    <w:bookmarkEnd w:id="515"/>
    <w:bookmarkStart w:name="z541" w:id="516"/>
    <w:p>
      <w:pPr>
        <w:spacing w:after="0"/>
        <w:ind w:left="0"/>
        <w:jc w:val="both"/>
      </w:pPr>
      <w:r>
        <w:rPr>
          <w:rFonts w:ascii="Times New Roman"/>
          <w:b w:val="false"/>
          <w:i w:val="false"/>
          <w:color w:val="000000"/>
          <w:sz w:val="28"/>
        </w:rPr>
        <w:t>
      Суммарный объем ТКО включает в себя объемы накопления отходов от населения и юридических лиц. В таблице ниже (Таблица 22) приведены технико-экономические показатели оснащения контейнерами системы сбора ТКО района и в разрезе населенных пунктов (Таблица 23).</w:t>
      </w:r>
    </w:p>
    <w:bookmarkEnd w:id="516"/>
    <w:bookmarkStart w:name="z542" w:id="517"/>
    <w:p>
      <w:pPr>
        <w:spacing w:after="0"/>
        <w:ind w:left="0"/>
        <w:jc w:val="both"/>
      </w:pPr>
      <w:r>
        <w:rPr>
          <w:rFonts w:ascii="Times New Roman"/>
          <w:b w:val="false"/>
          <w:i w:val="false"/>
          <w:color w:val="000000"/>
          <w:sz w:val="28"/>
        </w:rPr>
        <w:t>
      Таблица 22 – Технико-экономические показатели оснащения системы сбора ТКО контейнерами</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 тг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1,1 м3 из оцинкованного листа марки СТ3, толщиной 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мониторинга на контейнеры (ONLINE)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249 676</w:t>
            </w:r>
          </w:p>
        </w:tc>
      </w:tr>
    </w:tbl>
    <w:bookmarkStart w:name="z543" w:id="518"/>
    <w:p>
      <w:pPr>
        <w:spacing w:after="0"/>
        <w:ind w:left="0"/>
        <w:jc w:val="both"/>
      </w:pPr>
      <w:r>
        <w:rPr>
          <w:rFonts w:ascii="Times New Roman"/>
          <w:b w:val="false"/>
          <w:i w:val="false"/>
          <w:color w:val="000000"/>
          <w:sz w:val="28"/>
        </w:rPr>
        <w:t xml:space="preserve">
      Примечание: * - Принято оборудование казахстанского производителя. </w:t>
      </w:r>
    </w:p>
    <w:bookmarkEnd w:id="518"/>
    <w:bookmarkStart w:name="z544" w:id="519"/>
    <w:p>
      <w:pPr>
        <w:spacing w:after="0"/>
        <w:ind w:left="0"/>
        <w:jc w:val="both"/>
      </w:pPr>
      <w:r>
        <w:rPr>
          <w:rFonts w:ascii="Times New Roman"/>
          <w:b w:val="false"/>
          <w:i w:val="false"/>
          <w:color w:val="000000"/>
          <w:sz w:val="28"/>
        </w:rPr>
        <w:t>
      Таблица 23 - Требуемое количество контейнеров</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контейнеров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стоимость,тыс.тг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Бесагаш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Жалкамыс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куат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Киши Байсерке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Кызылкайрат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Рыскулово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Тонкерис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Туганбай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Туздыбастау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249 676 000</w:t>
            </w:r>
          </w:p>
        </w:tc>
      </w:tr>
    </w:tbl>
    <w:bookmarkStart w:name="z545" w:id="520"/>
    <w:p>
      <w:pPr>
        <w:spacing w:after="0"/>
        <w:ind w:left="0"/>
        <w:jc w:val="both"/>
      </w:pPr>
      <w:r>
        <w:rPr>
          <w:rFonts w:ascii="Times New Roman"/>
          <w:b w:val="false"/>
          <w:i w:val="false"/>
          <w:color w:val="000000"/>
          <w:sz w:val="28"/>
        </w:rPr>
        <w:t>
      Местные исполнительные органы в населенных пунктах (на территории домовладений, организаций, культурно-массовых учреждений, зон отдыха и т.д.) организуют строительство (реконструкцию) площадок около зданий, многоквартирных и индивидуальных жилых домов обеспечением санитарного разрыва от жилых и общественных зданий, детских объектов, спортивных площадок и мест отдыха населения и удобного асфальтированного подъезда для специализированного транспорта. Основание площадки должно быть твердым, асфальтированным или бетонным, устойчивым к температурным перепадам с толщиной покрытия не менее 100 мм с уклоном в сторону свободного доступа к площадке.</w:t>
      </w:r>
    </w:p>
    <w:bookmarkEnd w:id="520"/>
    <w:bookmarkStart w:name="z546" w:id="521"/>
    <w:p>
      <w:pPr>
        <w:spacing w:after="0"/>
        <w:ind w:left="0"/>
        <w:jc w:val="both"/>
      </w:pPr>
      <w:r>
        <w:rPr>
          <w:rFonts w:ascii="Times New Roman"/>
          <w:b w:val="false"/>
          <w:i w:val="false"/>
          <w:color w:val="000000"/>
          <w:sz w:val="28"/>
        </w:rPr>
        <w:t>
      Рекомендуется для повышения эффективности выделения компонентов отходов, подлежащих использованию, на первоначальном этапе предусмотреть для раздельного сбора ТКО.</w:t>
      </w:r>
    </w:p>
    <w:bookmarkEnd w:id="521"/>
    <w:bookmarkStart w:name="z547" w:id="522"/>
    <w:p>
      <w:pPr>
        <w:spacing w:after="0"/>
        <w:ind w:left="0"/>
        <w:jc w:val="both"/>
      </w:pPr>
      <w:r>
        <w:rPr>
          <w:rFonts w:ascii="Times New Roman"/>
          <w:b w:val="false"/>
          <w:i w:val="false"/>
          <w:color w:val="000000"/>
          <w:sz w:val="28"/>
        </w:rPr>
        <w:t>
      контейнеры для сбора "влажных" отходов (в основном – пищевые), составляющих до 30% общего объема ТКО.</w:t>
      </w:r>
    </w:p>
    <w:bookmarkEnd w:id="522"/>
    <w:bookmarkStart w:name="z548" w:id="523"/>
    <w:p>
      <w:pPr>
        <w:spacing w:after="0"/>
        <w:ind w:left="0"/>
        <w:jc w:val="both"/>
      </w:pPr>
      <w:r>
        <w:rPr>
          <w:rFonts w:ascii="Times New Roman"/>
          <w:b w:val="false"/>
          <w:i w:val="false"/>
          <w:color w:val="000000"/>
          <w:sz w:val="28"/>
        </w:rPr>
        <w:t>
      контейнеры для сбора "сухих отходов", составляющих до 70% общего объема ТКО.</w:t>
      </w:r>
    </w:p>
    <w:bookmarkEnd w:id="523"/>
    <w:bookmarkStart w:name="z549" w:id="524"/>
    <w:p>
      <w:pPr>
        <w:spacing w:after="0"/>
        <w:ind w:left="0"/>
        <w:jc w:val="both"/>
      </w:pPr>
      <w:r>
        <w:rPr>
          <w:rFonts w:ascii="Times New Roman"/>
          <w:b w:val="false"/>
          <w:i w:val="false"/>
          <w:color w:val="000000"/>
          <w:sz w:val="28"/>
        </w:rPr>
        <w:t xml:space="preserve">
      Опасные бытовые отходы от населения принимают стационарные или мобильные пункты приема опасных бытовых отходов (в отдаленных населенных пунктах района). </w:t>
      </w:r>
    </w:p>
    <w:bookmarkEnd w:id="524"/>
    <w:bookmarkStart w:name="z550" w:id="525"/>
    <w:p>
      <w:pPr>
        <w:spacing w:after="0"/>
        <w:ind w:left="0"/>
        <w:jc w:val="both"/>
      </w:pPr>
      <w:r>
        <w:rPr>
          <w:rFonts w:ascii="Times New Roman"/>
          <w:b w:val="false"/>
          <w:i w:val="false"/>
          <w:color w:val="000000"/>
          <w:sz w:val="28"/>
        </w:rPr>
        <w:t>
      Расположение и количество площадок для размещения контейнеров, их конструкция и оснащение определяется на последующих стадиях реализации программы. Схема размещения контейнерных площадок на территории населенных пунктов области должна быть разработана в соответствии с санитарными нормами и градостроительными нормативами. Необходимо также ввести систему разработки электронных паспортов контейнерных площадок и ведения автоматизированного реестра.</w:t>
      </w:r>
    </w:p>
    <w:bookmarkEnd w:id="525"/>
    <w:bookmarkStart w:name="z551" w:id="526"/>
    <w:p>
      <w:pPr>
        <w:spacing w:after="0"/>
        <w:ind w:left="0"/>
        <w:jc w:val="both"/>
      </w:pPr>
      <w:r>
        <w:rPr>
          <w:rFonts w:ascii="Times New Roman"/>
          <w:b w:val="false"/>
          <w:i w:val="false"/>
          <w:color w:val="000000"/>
          <w:sz w:val="28"/>
        </w:rPr>
        <w:t>
      Для населенных пунктов района принят тип контейнерных площадок вместимостью 4 и 6 контейнера (при разработке схемы расположения контейнерных площадок размеры и вместимость каждой контейнерной площадки должны быть определены и обоснованы) (Таблица 24). Необходимое количество сооружений должно быть рассчитано при разработке схемы размещения контейнерных площадок с предварительной инвентаризацией существующих.</w:t>
      </w:r>
    </w:p>
    <w:bookmarkEnd w:id="526"/>
    <w:bookmarkStart w:name="z552" w:id="527"/>
    <w:p>
      <w:pPr>
        <w:spacing w:after="0"/>
        <w:ind w:left="0"/>
        <w:jc w:val="both"/>
      </w:pPr>
      <w:r>
        <w:rPr>
          <w:rFonts w:ascii="Times New Roman"/>
          <w:b w:val="false"/>
          <w:i w:val="false"/>
          <w:color w:val="000000"/>
          <w:sz w:val="28"/>
        </w:rPr>
        <w:t>
      На последующих стадиях проектирования необходимо предусмотреть создание типовых проектов контейнерных площадок, желательно закрытого типа, исключающего разнос ветром отходов и неопрятный вид территории.</w:t>
      </w:r>
    </w:p>
    <w:bookmarkEnd w:id="527"/>
    <w:bookmarkStart w:name="z553" w:id="528"/>
    <w:p>
      <w:pPr>
        <w:spacing w:after="0"/>
        <w:ind w:left="0"/>
        <w:jc w:val="both"/>
      </w:pPr>
      <w:r>
        <w:rPr>
          <w:rFonts w:ascii="Times New Roman"/>
          <w:b w:val="false"/>
          <w:i w:val="false"/>
          <w:color w:val="000000"/>
          <w:sz w:val="28"/>
        </w:rPr>
        <w:t>
      Таблица 24 – Технико-экономические показатели строительства контейнерных площадок</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 для размещения 4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площадки для размещения 6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113 065</w:t>
            </w:r>
          </w:p>
        </w:tc>
      </w:tr>
    </w:tbl>
    <w:bookmarkStart w:name="z554" w:id="529"/>
    <w:p>
      <w:pPr>
        <w:spacing w:after="0"/>
        <w:ind w:left="0"/>
        <w:jc w:val="both"/>
      </w:pPr>
      <w:r>
        <w:rPr>
          <w:rFonts w:ascii="Times New Roman"/>
          <w:b w:val="false"/>
          <w:i w:val="false"/>
          <w:color w:val="000000"/>
          <w:sz w:val="28"/>
        </w:rPr>
        <w:t>
      Примечание: * - Принято оборудование казахстанского производителя.</w:t>
      </w:r>
    </w:p>
    <w:bookmarkEnd w:id="529"/>
    <w:bookmarkStart w:name="z555" w:id="530"/>
    <w:p>
      <w:pPr>
        <w:spacing w:after="0"/>
        <w:ind w:left="0"/>
        <w:jc w:val="both"/>
      </w:pPr>
      <w:r>
        <w:rPr>
          <w:rFonts w:ascii="Times New Roman"/>
          <w:b w:val="false"/>
          <w:i w:val="false"/>
          <w:color w:val="000000"/>
          <w:sz w:val="28"/>
        </w:rPr>
        <w:t>
      Транспортирование отходов</w:t>
      </w:r>
    </w:p>
    <w:bookmarkEnd w:id="530"/>
    <w:bookmarkStart w:name="z556" w:id="531"/>
    <w:p>
      <w:pPr>
        <w:spacing w:after="0"/>
        <w:ind w:left="0"/>
        <w:jc w:val="both"/>
      </w:pPr>
      <w:r>
        <w:rPr>
          <w:rFonts w:ascii="Times New Roman"/>
          <w:b w:val="false"/>
          <w:i w:val="false"/>
          <w:color w:val="000000"/>
          <w:sz w:val="28"/>
        </w:rPr>
        <w:t xml:space="preserve">
      В качестве собирающих транспортных средств рекомендуется использовать мусоровозы с задней загрузкой, так как они позволяют обслуживать контейнеры для сбора отходов и обладают очевидными преимуществами по сравнению с мусоровозами с боковой загрузкой. </w:t>
      </w:r>
    </w:p>
    <w:bookmarkEnd w:id="531"/>
    <w:bookmarkStart w:name="z557" w:id="532"/>
    <w:p>
      <w:pPr>
        <w:spacing w:after="0"/>
        <w:ind w:left="0"/>
        <w:jc w:val="both"/>
      </w:pPr>
      <w:r>
        <w:rPr>
          <w:rFonts w:ascii="Times New Roman"/>
          <w:b w:val="false"/>
          <w:i w:val="false"/>
          <w:color w:val="000000"/>
          <w:sz w:val="28"/>
        </w:rPr>
        <w:t>
      Специальное оборудование машин для сбора и вывоза твердых бытовых отходов монтируют, как правило, на автомобильном шасси различной грузоподъемности, поэтому в основу классификации мусоровозов целесообразно положить их грузоподъемность, систему перевозки, принцип загрузки кузова. В мусоровозы внедрены некоторые передовые технические решения: для перемещения подающей плиты вместо роликов используются фторопластовые ползуны; выталкивающая плита движется только по одной центральной направляющей балке, что исключает вероятность подклинивания плиты и облегчает ее техническое обслуживание; прессование обеспечивается поршневой полостью гидроцилиндров, что увеличивает усилие прессования с 27 до 35 тонн; штоки гидроцилиндров выведены из зоны контакта с ТКО. В машине также улучшена гидросистема.</w:t>
      </w:r>
    </w:p>
    <w:bookmarkEnd w:id="532"/>
    <w:bookmarkStart w:name="z558" w:id="533"/>
    <w:p>
      <w:pPr>
        <w:spacing w:after="0"/>
        <w:ind w:left="0"/>
        <w:jc w:val="both"/>
      </w:pPr>
      <w:r>
        <w:rPr>
          <w:rFonts w:ascii="Times New Roman"/>
          <w:b w:val="false"/>
          <w:i w:val="false"/>
          <w:color w:val="000000"/>
          <w:sz w:val="28"/>
        </w:rPr>
        <w:t>
      Предлагается внедрение современной системы мониторинга транспортных средств, позволяющих осуществлять контроль мусоровозов онлайн: поездки, стоянки, остановки, простой, пробег, моточасы, количество рейсов, посещение разрешенных и запрещенных полигонов, вес ТС. Кроме того, система позволяет контролировать производимые заправки топлива, расход топлива, слив топлива, проводимое техобслуживание.</w:t>
      </w:r>
    </w:p>
    <w:bookmarkEnd w:id="533"/>
    <w:bookmarkStart w:name="z559" w:id="534"/>
    <w:p>
      <w:pPr>
        <w:spacing w:after="0"/>
        <w:ind w:left="0"/>
        <w:jc w:val="both"/>
      </w:pPr>
      <w:r>
        <w:rPr>
          <w:rFonts w:ascii="Times New Roman"/>
          <w:b w:val="false"/>
          <w:i w:val="false"/>
          <w:color w:val="000000"/>
          <w:sz w:val="28"/>
        </w:rPr>
        <w:t>
      Отсутствие полноты данных по районам затрудняет оценку системы вывоза ТКО в целом по области. Для получения информации о морфологическом составе ТКО приняты усредненные статистические данные. Для получения показателей, более точно описывающих состав отходов, образуемых в районе необходимо провести анализ состава отходов ТКО согласно методике определения морфологического состава твердых бытовых отходов.</w:t>
      </w:r>
    </w:p>
    <w:bookmarkEnd w:id="534"/>
    <w:bookmarkStart w:name="z560" w:id="535"/>
    <w:p>
      <w:pPr>
        <w:spacing w:after="0"/>
        <w:ind w:left="0"/>
        <w:jc w:val="both"/>
      </w:pPr>
      <w:r>
        <w:rPr>
          <w:rFonts w:ascii="Times New Roman"/>
          <w:b w:val="false"/>
          <w:i w:val="false"/>
          <w:color w:val="000000"/>
          <w:sz w:val="28"/>
        </w:rPr>
        <w:t>
      Для расчетов в целом по области приняты мусоровозы серии КО 427, завода КОММАШ (Россия), с объемом кузова 18,5 м3, технические характеристики которого позволяют уплотнять отходы в 6 раз. При разработке программы был изучен опыт российских и белорусских компаний, которые осуществляют вывоз в рамках действующих региональных программ по управлению отходов. Также принят во внимание опыт мусоровывозящих компаний, работающих в Алматинской области. Уплотнение отходов данным типом мусоровозов, образующихся преимущественно в сельской местности, на практике составляет в 2-3 раза.</w:t>
      </w:r>
    </w:p>
    <w:bookmarkEnd w:id="535"/>
    <w:bookmarkStart w:name="z561" w:id="536"/>
    <w:p>
      <w:pPr>
        <w:spacing w:after="0"/>
        <w:ind w:left="0"/>
        <w:jc w:val="both"/>
      </w:pPr>
      <w:r>
        <w:rPr>
          <w:rFonts w:ascii="Times New Roman"/>
          <w:b w:val="false"/>
          <w:i w:val="false"/>
          <w:color w:val="000000"/>
          <w:sz w:val="28"/>
        </w:rPr>
        <w:t>
      Для организации вывоза ТКО на территории района требуется 27 мусоровоза, оснащенных оборудованием для учета и контроля за объемами вывоза ТКО и их движением. Технико-экономические показатели представлены в таблице ниже (Таблица 25).</w:t>
      </w:r>
    </w:p>
    <w:bookmarkEnd w:id="536"/>
    <w:bookmarkStart w:name="z562" w:id="537"/>
    <w:p>
      <w:pPr>
        <w:spacing w:after="0"/>
        <w:ind w:left="0"/>
        <w:jc w:val="both"/>
      </w:pPr>
      <w:r>
        <w:rPr>
          <w:rFonts w:ascii="Times New Roman"/>
          <w:b w:val="false"/>
          <w:i w:val="false"/>
          <w:color w:val="000000"/>
          <w:sz w:val="28"/>
        </w:rPr>
        <w:t>
      Таблица 25 – Технико-экономические показатели оснащения системы вывоза мусоровозами и контрольным оборудованием</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Мусоровоз КО 427-73 на базе автомобиля МАЗ, с задней загрузкой, объемом кузова 18,5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уровня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контроля датчиков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828 610</w:t>
            </w:r>
          </w:p>
        </w:tc>
      </w:tr>
    </w:tbl>
    <w:bookmarkStart w:name="z563" w:id="538"/>
    <w:p>
      <w:pPr>
        <w:spacing w:after="0"/>
        <w:ind w:left="0"/>
        <w:jc w:val="both"/>
      </w:pPr>
      <w:r>
        <w:rPr>
          <w:rFonts w:ascii="Times New Roman"/>
          <w:b w:val="false"/>
          <w:i w:val="false"/>
          <w:color w:val="000000"/>
          <w:sz w:val="28"/>
        </w:rPr>
        <w:t>
      ПРИМЕЧАНИЕ: * - Ввиду отсутствия казахстанского производителя стоимость оборудования принята от российского производителя в соответствии с коммерческими предложениями.</w:t>
      </w:r>
    </w:p>
    <w:bookmarkEnd w:id="538"/>
    <w:bookmarkStart w:name="z564" w:id="539"/>
    <w:p>
      <w:pPr>
        <w:spacing w:after="0"/>
        <w:ind w:left="0"/>
        <w:jc w:val="both"/>
      </w:pPr>
      <w:r>
        <w:rPr>
          <w:rFonts w:ascii="Times New Roman"/>
          <w:b w:val="false"/>
          <w:i w:val="false"/>
          <w:color w:val="000000"/>
          <w:sz w:val="28"/>
        </w:rPr>
        <w:t>
      Стационарные и мобильные пункты приема вторичного сырья и опасных бытовых отходов</w:t>
      </w:r>
    </w:p>
    <w:bookmarkEnd w:id="539"/>
    <w:bookmarkStart w:name="z565" w:id="540"/>
    <w:p>
      <w:pPr>
        <w:spacing w:after="0"/>
        <w:ind w:left="0"/>
        <w:jc w:val="both"/>
      </w:pPr>
      <w:r>
        <w:rPr>
          <w:rFonts w:ascii="Times New Roman"/>
          <w:b w:val="false"/>
          <w:i w:val="false"/>
          <w:color w:val="000000"/>
          <w:sz w:val="28"/>
        </w:rPr>
        <w:t>
      В таблице ниже (Таблица 26) приведены технико-экономические показатели обеспечения системы управления отходами мобильными пунктами приема вторичного сырья и опасных бытовых отходов в Талгарском районе. Строительство стационарных пунктов на территории района в рамках реализации данной программы предусматривается в крупных сельских населенных пунктах.</w:t>
      </w:r>
    </w:p>
    <w:bookmarkEnd w:id="540"/>
    <w:bookmarkStart w:name="z566" w:id="541"/>
    <w:p>
      <w:pPr>
        <w:spacing w:after="0"/>
        <w:ind w:left="0"/>
        <w:jc w:val="both"/>
      </w:pPr>
      <w:r>
        <w:rPr>
          <w:rFonts w:ascii="Times New Roman"/>
          <w:b w:val="false"/>
          <w:i w:val="false"/>
          <w:color w:val="000000"/>
          <w:sz w:val="28"/>
        </w:rPr>
        <w:t>
      Таблица 26 – Технико-экономические показатели строительства и приобретения пунктов приема вторичного сырья и опасных бытовых отходов</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42"/>
          <w:p>
            <w:pPr>
              <w:spacing w:after="20"/>
              <w:ind w:left="20"/>
              <w:jc w:val="both"/>
            </w:pPr>
            <w:r>
              <w:rPr>
                <w:rFonts w:ascii="Times New Roman"/>
                <w:b w:val="false"/>
                <w:i w:val="false"/>
                <w:color w:val="000000"/>
                <w:sz w:val="20"/>
              </w:rPr>
              <w:t>
Общая стоимость,</w:t>
            </w:r>
          </w:p>
          <w:bookmarkEnd w:id="542"/>
          <w:p>
            <w:pPr>
              <w:spacing w:after="20"/>
              <w:ind w:left="20"/>
              <w:jc w:val="both"/>
            </w:pPr>
            <w:r>
              <w:rPr>
                <w:rFonts w:ascii="Times New Roman"/>
                <w:b w:val="false"/>
                <w:i w:val="false"/>
                <w:color w:val="000000"/>
                <w:sz w:val="20"/>
              </w:rPr>
              <w:t>
тыс.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 пункт приема вторичного сырья и 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пункт приема вторичного сырья и 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bl>
    <w:bookmarkStart w:name="z568" w:id="543"/>
    <w:p>
      <w:pPr>
        <w:spacing w:after="0"/>
        <w:ind w:left="0"/>
        <w:jc w:val="both"/>
      </w:pPr>
      <w:r>
        <w:rPr>
          <w:rFonts w:ascii="Times New Roman"/>
          <w:b w:val="false"/>
          <w:i w:val="false"/>
          <w:color w:val="000000"/>
          <w:sz w:val="28"/>
        </w:rPr>
        <w:t>
      Затраты на рекультивацию закрытых полигонов</w:t>
      </w:r>
    </w:p>
    <w:bookmarkEnd w:id="543"/>
    <w:bookmarkStart w:name="z569" w:id="544"/>
    <w:p>
      <w:pPr>
        <w:spacing w:after="0"/>
        <w:ind w:left="0"/>
        <w:jc w:val="both"/>
      </w:pPr>
      <w:r>
        <w:rPr>
          <w:rFonts w:ascii="Times New Roman"/>
          <w:b w:val="false"/>
          <w:i w:val="false"/>
          <w:color w:val="000000"/>
          <w:sz w:val="28"/>
        </w:rPr>
        <w:t>
      Ориентировочные затраты по рекультивации полигона приняты по предварительным показателям, предоставленными заказчиком в составе исходных данных. Окончательные проектные решения по объемам строительства и сметной стоимости должны быть приняты на последующих стадиях проектирования (рабочий проект).</w:t>
      </w:r>
    </w:p>
    <w:bookmarkEnd w:id="544"/>
    <w:bookmarkStart w:name="z570" w:id="545"/>
    <w:p>
      <w:pPr>
        <w:spacing w:after="0"/>
        <w:ind w:left="0"/>
        <w:jc w:val="both"/>
      </w:pPr>
      <w:r>
        <w:rPr>
          <w:rFonts w:ascii="Times New Roman"/>
          <w:b w:val="false"/>
          <w:i w:val="false"/>
          <w:color w:val="000000"/>
          <w:sz w:val="28"/>
        </w:rPr>
        <w:t>
      В качестве аналога приняты решения проекта рекультивации затраты на строительство карт складирования отходов полигона в городе Балашиха, Московской области, Россия. В предоставленных исходных данных отсутствует большинство показателей для корректного определения затрат по рекультивации существующих полигонов. Для расчетов принят показатель стоимости затрат на 1 га площади полигона, при этом учитывался средний по области показатель заполненности полигонов -75 %.</w:t>
      </w:r>
    </w:p>
    <w:bookmarkEnd w:id="545"/>
    <w:bookmarkStart w:name="z571" w:id="546"/>
    <w:p>
      <w:pPr>
        <w:spacing w:after="0"/>
        <w:ind w:left="0"/>
        <w:jc w:val="both"/>
      </w:pPr>
      <w:r>
        <w:rPr>
          <w:rFonts w:ascii="Times New Roman"/>
          <w:b w:val="false"/>
          <w:i w:val="false"/>
          <w:color w:val="000000"/>
          <w:sz w:val="28"/>
        </w:rPr>
        <w:t>
      Таблица 27 – Технико-экономические показатели по рекультивации полигона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7"/>
          <w:p>
            <w:pPr>
              <w:spacing w:after="20"/>
              <w:ind w:left="20"/>
              <w:jc w:val="both"/>
            </w:pPr>
            <w:r>
              <w:rPr>
                <w:rFonts w:ascii="Times New Roman"/>
                <w:b w:val="false"/>
                <w:i w:val="false"/>
                <w:color w:val="000000"/>
                <w:sz w:val="20"/>
              </w:rPr>
              <w:t>
Общая площадь земельного участка,</w:t>
            </w:r>
          </w:p>
          <w:bookmarkEnd w:id="54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рекультивируемых земель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сметная стоимость производства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175 010</w:t>
            </w:r>
          </w:p>
        </w:tc>
      </w:tr>
    </w:tbl>
    <w:bookmarkStart w:name="z573" w:id="548"/>
    <w:p>
      <w:pPr>
        <w:spacing w:after="0"/>
        <w:ind w:left="0"/>
        <w:jc w:val="both"/>
      </w:pPr>
      <w:r>
        <w:rPr>
          <w:rFonts w:ascii="Times New Roman"/>
          <w:b w:val="false"/>
          <w:i w:val="false"/>
          <w:color w:val="000000"/>
          <w:sz w:val="28"/>
        </w:rPr>
        <w:t>
      Основные мероприятия по формированию материально-технической базы</w:t>
      </w:r>
    </w:p>
    <w:bookmarkEnd w:id="548"/>
    <w:bookmarkStart w:name="z574" w:id="549"/>
    <w:p>
      <w:pPr>
        <w:spacing w:after="0"/>
        <w:ind w:left="0"/>
        <w:jc w:val="both"/>
      </w:pPr>
      <w:r>
        <w:rPr>
          <w:rFonts w:ascii="Times New Roman"/>
          <w:b w:val="false"/>
          <w:i w:val="false"/>
          <w:color w:val="000000"/>
          <w:sz w:val="28"/>
        </w:rPr>
        <w:t>
      Основные мероприятия по формированию материально-технической базы и финансовых показателей Программы управления отходами Талгарского района Алматинской области представлены в таблице ниже (Таблица 28).</w:t>
      </w:r>
    </w:p>
    <w:bookmarkEnd w:id="549"/>
    <w:bookmarkStart w:name="z575" w:id="550"/>
    <w:p>
      <w:pPr>
        <w:spacing w:after="0"/>
        <w:ind w:left="0"/>
        <w:jc w:val="both"/>
      </w:pPr>
      <w:r>
        <w:rPr>
          <w:rFonts w:ascii="Times New Roman"/>
          <w:b w:val="false"/>
          <w:i w:val="false"/>
          <w:color w:val="000000"/>
          <w:sz w:val="28"/>
        </w:rPr>
        <w:t>
      Таблица 28 - Основные мероприятия по формированию материально-технической базы и финансовых показателей Программы управления отходами</w:t>
      </w:r>
    </w:p>
    <w:bookmarkEnd w:id="550"/>
    <w:bookmarkStart w:name="z576" w:id="551"/>
    <w:p>
      <w:pPr>
        <w:spacing w:after="0"/>
        <w:ind w:left="0"/>
        <w:jc w:val="both"/>
      </w:pPr>
      <w:r>
        <w:rPr>
          <w:rFonts w:ascii="Times New Roman"/>
          <w:b w:val="false"/>
          <w:i w:val="false"/>
          <w:color w:val="000000"/>
          <w:sz w:val="28"/>
        </w:rPr>
        <w:t>
      Талгарского района Алматинской области (включая город Алатау)</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финансового обеспечения,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Научно-исследовательские, опытно-конструкторские и проектно-изыскательские работы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размещения контейнерных площадок, площадок для сбора крупногабаритных отходов и приемных пунктов вторичного сырья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рекультивацию полигона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Расчет/корректировка норм образования и накопление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Расчет/корректировка тарифа для населения на сбор, транспортировку, сортировку и захоронение твердых бытовых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Формирование производственно-технологической базы по обращению с отходами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контейнерного парка. Организация раздельного сбора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контейнерных площадок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мусоровывозящего автомобильного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368 275,0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стационарных пунктов приема вторичного сырья и опасных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мобильных пунктов приема вторичного сырья и опасных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полигона (санкционированной свалки)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разделу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1 372 501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512 171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390 002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76 090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мероприятиям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1 397 411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519 171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342 307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394 775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56 703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84 454 </w:t>
            </w:r>
          </w:p>
        </w:tc>
      </w:tr>
    </w:tbl>
    <w:bookmarkStart w:name="z577" w:id="552"/>
    <w:p>
      <w:pPr>
        <w:spacing w:after="0"/>
        <w:ind w:left="0"/>
        <w:jc w:val="both"/>
      </w:pPr>
      <w:r>
        <w:rPr>
          <w:rFonts w:ascii="Times New Roman"/>
          <w:b w:val="false"/>
          <w:i w:val="false"/>
          <w:color w:val="000000"/>
          <w:sz w:val="28"/>
        </w:rPr>
        <w:t>
      Примечание: Стоимость строительства объектов приведена на основе аналогичных проектов, получивших положительное заключение государственной экспертизы.</w:t>
      </w:r>
    </w:p>
    <w:bookmarkEnd w:id="552"/>
    <w:bookmarkStart w:name="z578" w:id="553"/>
    <w:p>
      <w:pPr>
        <w:spacing w:after="0"/>
        <w:ind w:left="0"/>
        <w:jc w:val="both"/>
      </w:pPr>
      <w:r>
        <w:rPr>
          <w:rFonts w:ascii="Times New Roman"/>
          <w:b w:val="false"/>
          <w:i w:val="false"/>
          <w:color w:val="000000"/>
          <w:sz w:val="28"/>
        </w:rPr>
        <w:t>
      Институциональный раздел</w:t>
      </w:r>
    </w:p>
    <w:bookmarkEnd w:id="553"/>
    <w:bookmarkStart w:name="z579" w:id="554"/>
    <w:p>
      <w:pPr>
        <w:spacing w:after="0"/>
        <w:ind w:left="0"/>
        <w:jc w:val="both"/>
      </w:pPr>
      <w:r>
        <w:rPr>
          <w:rFonts w:ascii="Times New Roman"/>
          <w:b w:val="false"/>
          <w:i w:val="false"/>
          <w:color w:val="000000"/>
          <w:sz w:val="28"/>
        </w:rPr>
        <w:t>
      Организационная модель региональной системы управления отходами</w:t>
      </w:r>
    </w:p>
    <w:bookmarkEnd w:id="554"/>
    <w:bookmarkStart w:name="z580" w:id="555"/>
    <w:p>
      <w:pPr>
        <w:spacing w:after="0"/>
        <w:ind w:left="0"/>
        <w:jc w:val="both"/>
      </w:pPr>
      <w:r>
        <w:rPr>
          <w:rFonts w:ascii="Times New Roman"/>
          <w:b w:val="false"/>
          <w:i w:val="false"/>
          <w:color w:val="000000"/>
          <w:sz w:val="28"/>
        </w:rPr>
        <w:t>
      В данном разделе развитие Региональной системы управления отходами потребления (ТКО) для Алматинской области (далее по тексту – Региональная система) определяет стратегическую цель обеспечения экологически безопасного обращения с отходами на территории подчинения и средства ее достижения. Система управления ТКО Талгарского района является неотъемлемой частью Региональной системы управления коммунальными отходами Алматинской области.</w:t>
      </w:r>
    </w:p>
    <w:bookmarkEnd w:id="555"/>
    <w:bookmarkStart w:name="z581" w:id="556"/>
    <w:p>
      <w:pPr>
        <w:spacing w:after="0"/>
        <w:ind w:left="0"/>
        <w:jc w:val="both"/>
      </w:pPr>
      <w:r>
        <w:rPr>
          <w:rFonts w:ascii="Times New Roman"/>
          <w:b w:val="false"/>
          <w:i w:val="false"/>
          <w:color w:val="000000"/>
          <w:sz w:val="28"/>
        </w:rPr>
        <w:t>
      Основные направления по реализации Региональной системы:</w:t>
      </w:r>
    </w:p>
    <w:bookmarkEnd w:id="556"/>
    <w:bookmarkStart w:name="z582" w:id="557"/>
    <w:p>
      <w:pPr>
        <w:spacing w:after="0"/>
        <w:ind w:left="0"/>
        <w:jc w:val="both"/>
      </w:pPr>
      <w:r>
        <w:rPr>
          <w:rFonts w:ascii="Times New Roman"/>
          <w:b w:val="false"/>
          <w:i w:val="false"/>
          <w:color w:val="000000"/>
          <w:sz w:val="28"/>
        </w:rPr>
        <w:t>
      1)развитие технологий обращения с отходами с использованием наилучших доступных технологий с учетом территориального размещения населенных пунктов и наличия транспортного сообщения, в том числе для малых населенных пунктов, с учетом регионального принципа размещения объектов обращения с отходами;</w:t>
      </w:r>
    </w:p>
    <w:bookmarkEnd w:id="557"/>
    <w:bookmarkStart w:name="z583" w:id="558"/>
    <w:p>
      <w:pPr>
        <w:spacing w:after="0"/>
        <w:ind w:left="0"/>
        <w:jc w:val="both"/>
      </w:pPr>
      <w:r>
        <w:rPr>
          <w:rFonts w:ascii="Times New Roman"/>
          <w:b w:val="false"/>
          <w:i w:val="false"/>
          <w:color w:val="000000"/>
          <w:sz w:val="28"/>
        </w:rPr>
        <w:t>
      2)экономические и финансовые механизмы обеспечения экологически безопасного обращения с отходами;</w:t>
      </w:r>
    </w:p>
    <w:bookmarkEnd w:id="558"/>
    <w:bookmarkStart w:name="z584" w:id="559"/>
    <w:p>
      <w:pPr>
        <w:spacing w:after="0"/>
        <w:ind w:left="0"/>
        <w:jc w:val="both"/>
      </w:pPr>
      <w:r>
        <w:rPr>
          <w:rFonts w:ascii="Times New Roman"/>
          <w:b w:val="false"/>
          <w:i w:val="false"/>
          <w:color w:val="000000"/>
          <w:sz w:val="28"/>
        </w:rPr>
        <w:t>
      3)информационно-аналитическое обеспечение экологически безопасного обращения отходов;</w:t>
      </w:r>
    </w:p>
    <w:bookmarkEnd w:id="559"/>
    <w:bookmarkStart w:name="z585" w:id="560"/>
    <w:p>
      <w:pPr>
        <w:spacing w:after="0"/>
        <w:ind w:left="0"/>
        <w:jc w:val="both"/>
      </w:pPr>
      <w:r>
        <w:rPr>
          <w:rFonts w:ascii="Times New Roman"/>
          <w:b w:val="false"/>
          <w:i w:val="false"/>
          <w:color w:val="000000"/>
          <w:sz w:val="28"/>
        </w:rPr>
        <w:t>
      4)экологическое образование и просвещение в области обращения с отходами.</w:t>
      </w:r>
    </w:p>
    <w:bookmarkEnd w:id="560"/>
    <w:bookmarkStart w:name="z586" w:id="561"/>
    <w:p>
      <w:pPr>
        <w:spacing w:after="0"/>
        <w:ind w:left="0"/>
        <w:jc w:val="both"/>
      </w:pPr>
      <w:r>
        <w:rPr>
          <w:rFonts w:ascii="Times New Roman"/>
          <w:b w:val="false"/>
          <w:i w:val="false"/>
          <w:color w:val="000000"/>
          <w:sz w:val="28"/>
        </w:rPr>
        <w:t>
      Задачи перед системой управления отходами района</w:t>
      </w:r>
    </w:p>
    <w:bookmarkEnd w:id="561"/>
    <w:bookmarkStart w:name="z587" w:id="562"/>
    <w:p>
      <w:pPr>
        <w:spacing w:after="0"/>
        <w:ind w:left="0"/>
        <w:jc w:val="both"/>
      </w:pPr>
      <w:r>
        <w:rPr>
          <w:rFonts w:ascii="Times New Roman"/>
          <w:b w:val="false"/>
          <w:i w:val="false"/>
          <w:color w:val="000000"/>
          <w:sz w:val="28"/>
        </w:rPr>
        <w:t>
      В требования по разработке создания региональной системы управления отходами определены задачи:</w:t>
      </w:r>
    </w:p>
    <w:bookmarkEnd w:id="562"/>
    <w:bookmarkStart w:name="z588" w:id="563"/>
    <w:p>
      <w:pPr>
        <w:spacing w:after="0"/>
        <w:ind w:left="0"/>
        <w:jc w:val="both"/>
      </w:pPr>
      <w:r>
        <w:rPr>
          <w:rFonts w:ascii="Times New Roman"/>
          <w:b w:val="false"/>
          <w:i w:val="false"/>
          <w:color w:val="000000"/>
          <w:sz w:val="28"/>
        </w:rPr>
        <w:t>
      1)создание эффективной системы управления в области обращения с коммунальными отходами на территории района;</w:t>
      </w:r>
    </w:p>
    <w:bookmarkEnd w:id="563"/>
    <w:bookmarkStart w:name="z589" w:id="564"/>
    <w:p>
      <w:pPr>
        <w:spacing w:after="0"/>
        <w:ind w:left="0"/>
        <w:jc w:val="both"/>
      </w:pPr>
      <w:r>
        <w:rPr>
          <w:rFonts w:ascii="Times New Roman"/>
          <w:b w:val="false"/>
          <w:i w:val="false"/>
          <w:color w:val="000000"/>
          <w:sz w:val="28"/>
        </w:rPr>
        <w:t>
      2)создание инфраструктуры в сфере обращения с коммунальными отходами;</w:t>
      </w:r>
    </w:p>
    <w:bookmarkEnd w:id="564"/>
    <w:bookmarkStart w:name="z590" w:id="565"/>
    <w:p>
      <w:pPr>
        <w:spacing w:after="0"/>
        <w:ind w:left="0"/>
        <w:jc w:val="both"/>
      </w:pPr>
      <w:r>
        <w:rPr>
          <w:rFonts w:ascii="Times New Roman"/>
          <w:b w:val="false"/>
          <w:i w:val="false"/>
          <w:color w:val="000000"/>
          <w:sz w:val="28"/>
        </w:rPr>
        <w:t>
      3)ликвидация несанкционированных объектов размещения отходов</w:t>
      </w:r>
    </w:p>
    <w:bookmarkEnd w:id="565"/>
    <w:bookmarkStart w:name="z591" w:id="566"/>
    <w:p>
      <w:pPr>
        <w:spacing w:after="0"/>
        <w:ind w:left="0"/>
        <w:jc w:val="both"/>
      </w:pPr>
      <w:r>
        <w:rPr>
          <w:rFonts w:ascii="Times New Roman"/>
          <w:b w:val="false"/>
          <w:i w:val="false"/>
          <w:color w:val="000000"/>
          <w:sz w:val="28"/>
        </w:rPr>
        <w:t>
      Для чего на территории района предлагается строительство объектов инфраструктуры на комплексной площадке "Косозен":</w:t>
      </w:r>
    </w:p>
    <w:bookmarkEnd w:id="566"/>
    <w:bookmarkStart w:name="z592" w:id="567"/>
    <w:p>
      <w:pPr>
        <w:spacing w:after="0"/>
        <w:ind w:left="0"/>
        <w:jc w:val="both"/>
      </w:pPr>
      <w:r>
        <w:rPr>
          <w:rFonts w:ascii="Times New Roman"/>
          <w:b w:val="false"/>
          <w:i w:val="false"/>
          <w:color w:val="000000"/>
          <w:sz w:val="28"/>
        </w:rPr>
        <w:t>
      1)строительство полигона;</w:t>
      </w:r>
    </w:p>
    <w:bookmarkEnd w:id="567"/>
    <w:bookmarkStart w:name="z593" w:id="568"/>
    <w:p>
      <w:pPr>
        <w:spacing w:after="0"/>
        <w:ind w:left="0"/>
        <w:jc w:val="both"/>
      </w:pPr>
      <w:r>
        <w:rPr>
          <w:rFonts w:ascii="Times New Roman"/>
          <w:b w:val="false"/>
          <w:i w:val="false"/>
          <w:color w:val="000000"/>
          <w:sz w:val="28"/>
        </w:rPr>
        <w:t>
      2)строительство современного мусоросортировочного комплекса мощностью 300 тыс. тн/год;</w:t>
      </w:r>
    </w:p>
    <w:bookmarkEnd w:id="568"/>
    <w:bookmarkStart w:name="z594" w:id="569"/>
    <w:p>
      <w:pPr>
        <w:spacing w:after="0"/>
        <w:ind w:left="0"/>
        <w:jc w:val="both"/>
      </w:pPr>
      <w:r>
        <w:rPr>
          <w:rFonts w:ascii="Times New Roman"/>
          <w:b w:val="false"/>
          <w:i w:val="false"/>
          <w:color w:val="000000"/>
          <w:sz w:val="28"/>
        </w:rPr>
        <w:t xml:space="preserve">
      3)участок разборки и переработки КГО </w:t>
      </w:r>
    </w:p>
    <w:bookmarkEnd w:id="569"/>
    <w:bookmarkStart w:name="z595" w:id="570"/>
    <w:p>
      <w:pPr>
        <w:spacing w:after="0"/>
        <w:ind w:left="0"/>
        <w:jc w:val="both"/>
      </w:pPr>
      <w:r>
        <w:rPr>
          <w:rFonts w:ascii="Times New Roman"/>
          <w:b w:val="false"/>
          <w:i w:val="false"/>
          <w:color w:val="000000"/>
          <w:sz w:val="28"/>
        </w:rPr>
        <w:t>
      4)участок для накопления и переработки строительных отходов</w:t>
      </w:r>
    </w:p>
    <w:bookmarkEnd w:id="570"/>
    <w:bookmarkStart w:name="z596" w:id="571"/>
    <w:p>
      <w:pPr>
        <w:spacing w:after="0"/>
        <w:ind w:left="0"/>
        <w:jc w:val="both"/>
      </w:pPr>
      <w:r>
        <w:rPr>
          <w:rFonts w:ascii="Times New Roman"/>
          <w:b w:val="false"/>
          <w:i w:val="false"/>
          <w:color w:val="000000"/>
          <w:sz w:val="28"/>
        </w:rPr>
        <w:t>
      5)создание наиболее прогрессивной модели управления отходами, как единицы Региональной системы управления ТКО Алматинской области.</w:t>
      </w:r>
    </w:p>
    <w:bookmarkEnd w:id="571"/>
    <w:bookmarkStart w:name="z597" w:id="572"/>
    <w:p>
      <w:pPr>
        <w:spacing w:after="0"/>
        <w:ind w:left="0"/>
        <w:jc w:val="both"/>
      </w:pPr>
      <w:r>
        <w:rPr>
          <w:rFonts w:ascii="Times New Roman"/>
          <w:b w:val="false"/>
          <w:i w:val="false"/>
          <w:color w:val="000000"/>
          <w:sz w:val="28"/>
        </w:rPr>
        <w:t xml:space="preserve">
      В то же время, необходимо отметить, что для Талгарского района конечный результат обращения с отходами и его оценка будут более эффективными при условии, что населенные пункты района будут частью необходимой к созданию Региональной системы управления ТКО Алматинской области. Полномочия по созданию Региональной системы управления ТКО на территории Алматинской области возложены на местные исполнительные органы. Объемы собираемых отходов на территории района позволяют создать полный цикл обращения с ТБО: сбор – вывоз – сортировка - переработка ВМР – выпуск и реализация продукции. Одновременно, на планируемом временном отрезке (до 2029 года) предлагаем выполнить рекомендуемые настоящей Программой мероприятия для безболезненного вхождения в дальнейший процесс создания полноценной отрасли экономики "Обращение с отходами" на территории Алматинской области и Талгарского района как еҰ территориальной единицы. </w:t>
      </w:r>
    </w:p>
    <w:bookmarkEnd w:id="572"/>
    <w:bookmarkStart w:name="z598" w:id="573"/>
    <w:p>
      <w:pPr>
        <w:spacing w:after="0"/>
        <w:ind w:left="0"/>
        <w:jc w:val="both"/>
      </w:pPr>
      <w:r>
        <w:rPr>
          <w:rFonts w:ascii="Times New Roman"/>
          <w:b w:val="false"/>
          <w:i w:val="false"/>
          <w:color w:val="000000"/>
          <w:sz w:val="28"/>
        </w:rPr>
        <w:t>
      Переработка ТКО, как путь к решению задачи</w:t>
      </w:r>
    </w:p>
    <w:bookmarkEnd w:id="573"/>
    <w:bookmarkStart w:name="z599" w:id="574"/>
    <w:p>
      <w:pPr>
        <w:spacing w:after="0"/>
        <w:ind w:left="0"/>
        <w:jc w:val="both"/>
      </w:pPr>
      <w:r>
        <w:rPr>
          <w:rFonts w:ascii="Times New Roman"/>
          <w:b w:val="false"/>
          <w:i w:val="false"/>
          <w:color w:val="000000"/>
          <w:sz w:val="28"/>
        </w:rPr>
        <w:t>
      Перед Заказчиком стоит сложная задача – создать такие условия для бизнеса, чтобы найти дополнительные источники финансирования, позволяющие если и не решить сразу и полностью (это не реально), то хотя бы начать существенное продвижение в сторону с перспективой их достижения. Поиск таких дополнительных источников возможен только внутри самой системы вывоза и утилизации ТКО, поскольку надежды на кардинальное повышение тарифных сборов или бюджетных вложений отодвигают вопрос на неопределенное будущее.</w:t>
      </w:r>
    </w:p>
    <w:bookmarkEnd w:id="574"/>
    <w:bookmarkStart w:name="z600" w:id="575"/>
    <w:p>
      <w:pPr>
        <w:spacing w:after="0"/>
        <w:ind w:left="0"/>
        <w:jc w:val="both"/>
      </w:pPr>
      <w:r>
        <w:rPr>
          <w:rFonts w:ascii="Times New Roman"/>
          <w:b w:val="false"/>
          <w:i w:val="false"/>
          <w:color w:val="000000"/>
          <w:sz w:val="28"/>
        </w:rPr>
        <w:t>
      Равно как и финансирование за счет кредитов или не бюджетных инвестиций, - без чего вопрос тоже заведомо не решаем, также возможно только в случае появления внутри самой системы работы с ТБО той дополнительной прибыли, которая может быть извлечена для расчетов с кредиторами и инвесторами без ущерба для дальнейшей устойчивой работы и развития.</w:t>
      </w:r>
    </w:p>
    <w:bookmarkEnd w:id="575"/>
    <w:bookmarkStart w:name="z601" w:id="576"/>
    <w:p>
      <w:pPr>
        <w:spacing w:after="0"/>
        <w:ind w:left="0"/>
        <w:jc w:val="both"/>
      </w:pPr>
      <w:r>
        <w:rPr>
          <w:rFonts w:ascii="Times New Roman"/>
          <w:b w:val="false"/>
          <w:i w:val="false"/>
          <w:color w:val="000000"/>
          <w:sz w:val="28"/>
        </w:rPr>
        <w:t xml:space="preserve">
      Таким образом, главная технологическая, - она же экономическая и она же стратегическая – задача: полезная переработка отходов. </w:t>
      </w:r>
    </w:p>
    <w:bookmarkEnd w:id="576"/>
    <w:bookmarkStart w:name="z602" w:id="577"/>
    <w:p>
      <w:pPr>
        <w:spacing w:after="0"/>
        <w:ind w:left="0"/>
        <w:jc w:val="both"/>
      </w:pPr>
      <w:r>
        <w:rPr>
          <w:rFonts w:ascii="Times New Roman"/>
          <w:b w:val="false"/>
          <w:i w:val="false"/>
          <w:color w:val="000000"/>
          <w:sz w:val="28"/>
        </w:rPr>
        <w:t>
      При этом учитывается, что закладывание тех или иных заранее определенных технологий, переработки и утилизации ТБО – не слишком надежно.</w:t>
      </w:r>
    </w:p>
    <w:bookmarkEnd w:id="577"/>
    <w:bookmarkStart w:name="z603" w:id="578"/>
    <w:p>
      <w:pPr>
        <w:spacing w:after="0"/>
        <w:ind w:left="0"/>
        <w:jc w:val="both"/>
      </w:pPr>
      <w:r>
        <w:rPr>
          <w:rFonts w:ascii="Times New Roman"/>
          <w:b w:val="false"/>
          <w:i w:val="false"/>
          <w:color w:val="000000"/>
          <w:sz w:val="28"/>
        </w:rPr>
        <w:t>
      Предложения по развитию системы управления и обращения с ТБО в Талгарском районе направлены на достижение поставленных целей – обеспечение максимально возможной передаче на переработку ВМР. Ввиду небольших объемов, образуемых на территории района ТКО и, соответственно, полученных ВМР, инвестиционная привлекательность переработки ВМР не высокая. ВМР, полученные после сортировки ТКО на комплексном полигоне Талгарского района, могут быть переданы на переработку другим предприятиям, входящим в РСУО Алматинской обла</w:t>
      </w:r>
    </w:p>
    <w:bookmarkEnd w:id="578"/>
    <w:bookmarkStart w:name="z604" w:id="579"/>
    <w:p>
      <w:pPr>
        <w:spacing w:after="0"/>
        <w:ind w:left="0"/>
        <w:jc w:val="both"/>
      </w:pPr>
      <w:r>
        <w:rPr>
          <w:rFonts w:ascii="Times New Roman"/>
          <w:b w:val="false"/>
          <w:i w:val="false"/>
          <w:color w:val="000000"/>
          <w:sz w:val="28"/>
        </w:rPr>
        <w:t>
      Таблица 29 - Институциональная схема Региональная система управления отходами в Алматинской области</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энергетики и ЖКХ"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политики в области управления и обращения с твердо-коммунальными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"Управление природных ресурсов и регулирования природопользования"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0"/>
          <w:p>
            <w:pPr>
              <w:spacing w:after="20"/>
              <w:ind w:left="20"/>
              <w:jc w:val="both"/>
            </w:pPr>
            <w:r>
              <w:rPr>
                <w:rFonts w:ascii="Times New Roman"/>
                <w:b w:val="false"/>
                <w:i w:val="false"/>
                <w:color w:val="000000"/>
                <w:sz w:val="20"/>
              </w:rPr>
              <w:t>
1)Проведение государственной природоохранной политики в области обращения с отходами на территории области.</w:t>
            </w:r>
          </w:p>
          <w:bookmarkEnd w:id="580"/>
          <w:p>
            <w:pPr>
              <w:spacing w:after="20"/>
              <w:ind w:left="20"/>
              <w:jc w:val="both"/>
            </w:pPr>
            <w:r>
              <w:rPr>
                <w:rFonts w:ascii="Times New Roman"/>
                <w:b w:val="false"/>
                <w:i w:val="false"/>
                <w:color w:val="000000"/>
                <w:sz w:val="20"/>
              </w:rPr>
              <w:t>
2)Разработка природоохранных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Природоохранный мониторинг текущей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1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1"/>
          <w:p>
            <w:pPr>
              <w:spacing w:after="20"/>
              <w:ind w:left="20"/>
              <w:jc w:val="both"/>
            </w:pPr>
            <w:r>
              <w:rPr>
                <w:rFonts w:ascii="Times New Roman"/>
                <w:b w:val="false"/>
                <w:i w:val="false"/>
                <w:color w:val="000000"/>
                <w:sz w:val="20"/>
              </w:rPr>
              <w:t>
1)Организация эффективной системы управления отходами и ВМР, контроль, координация деятельности других участников.</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2)Создание Автоматизированной Информатизационной Системы (Региональной системы управления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3)Инвестирование, проектирование и строительство объектов региональной системы управления отходами и ВМР.</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филиалов/представительств на территории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соответствующих научно-исследовательских и опытно-конструкторских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Распоряжение потоками отходов, выбор исполнителей всех видов услуг, формирование тарифной политики для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Очистка территории, уборка.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представление на утверждение Маслихата норм образования и накопления коммунальных отходов, тарифов для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утверждение схемы размещения контейнерных площадок, включая площадки для сбора крупногабаритных отходов, сбора ВМР.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за содержанием контейнерных площадок.</w:t>
            </w:r>
          </w:p>
          <w:p>
            <w:pPr>
              <w:spacing w:after="20"/>
              <w:ind w:left="20"/>
              <w:jc w:val="both"/>
            </w:pPr>
            <w:r>
              <w:rPr>
                <w:rFonts w:ascii="Times New Roman"/>
                <w:b w:val="false"/>
                <w:i w:val="false"/>
                <w:color w:val="000000"/>
                <w:sz w:val="20"/>
              </w:rPr>
              <w:t>
Взаимодействие с РОП.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2"/>
          <w:p>
            <w:pPr>
              <w:spacing w:after="20"/>
              <w:ind w:left="20"/>
              <w:jc w:val="both"/>
            </w:pPr>
            <w:r>
              <w:rPr>
                <w:rFonts w:ascii="Times New Roman"/>
                <w:b w:val="false"/>
                <w:i w:val="false"/>
                <w:color w:val="000000"/>
                <w:sz w:val="20"/>
              </w:rPr>
              <w:t>
1)Разработка пакета документов для конкурсного отбора операторов по управлению объектами инфраструктуры системы (квалификационные требования, тендерная документация, территориальная схема управления отходами с разбивкой и обоснованием территориальных лотов).</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2)Проведение тендеров и выбор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3)Нормативно-правовое и финансовое обеспечение Системы в рамках своей компетенции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4)Мониторинг текущей деятельности операторов объектов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Реализация принципов ГЧП.</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Региональной системы управления отходами (РСУО).</w:t>
            </w:r>
          </w:p>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Региональной программы обращения с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за обращением с отходами, включая ТКО.</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и реализация программ и планов развития санитарной очистки территории, совершенствование нормативно-правовой базы в сфере обращения с отходами, в т. ч. формирование единой технической и тарифной политики в сфере управления отходами Алматинской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ведение АИС "Обращение с отходами", включая единую базу данных по объемам и источникам образования отходов, объектам их переработки и обезвреживания, а также сбору платежей за размещением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 возможности несанкционированного размещения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Инвестиционно-строительный процесс по созданию на территории области комплекса объектов по обращению с отходами, вторичным сырьем и вторичной продукцией, последующему обеспечению их эколого-экономически эффективной эксплуатации, организации соответствующего учета и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соглашений с РОП.</w:t>
            </w:r>
          </w:p>
          <w:p>
            <w:pPr>
              <w:spacing w:after="20"/>
              <w:ind w:left="20"/>
              <w:jc w:val="both"/>
            </w:pPr>
            <w:r>
              <w:rPr>
                <w:rFonts w:ascii="Times New Roman"/>
                <w:b w:val="false"/>
                <w:i w:val="false"/>
                <w:color w:val="000000"/>
                <w:sz w:val="20"/>
              </w:rPr>
              <w:t>
PR-компания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2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привлеченные по контракту на основе тендера специализированные компании.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обеспечение функционирования эффективной системы на территориях АТЕ объектов региональной системы управления отходами и ВМР.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объектами системы обращения с отходами и вторичными ресурсами на территории области.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экологии по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3"/>
          <w:p>
            <w:pPr>
              <w:spacing w:after="20"/>
              <w:ind w:left="20"/>
              <w:jc w:val="both"/>
            </w:pPr>
            <w:r>
              <w:rPr>
                <w:rFonts w:ascii="Times New Roman"/>
                <w:b w:val="false"/>
                <w:i w:val="false"/>
                <w:color w:val="000000"/>
                <w:sz w:val="20"/>
              </w:rPr>
              <w:t>
1)Осуществление контроля за обращением с отходами в рамках своих компетенций.</w:t>
            </w:r>
          </w:p>
          <w:bookmarkEnd w:id="583"/>
          <w:p>
            <w:pPr>
              <w:spacing w:after="20"/>
              <w:ind w:left="20"/>
              <w:jc w:val="both"/>
            </w:pPr>
            <w:r>
              <w:rPr>
                <w:rFonts w:ascii="Times New Roman"/>
                <w:b w:val="false"/>
                <w:i w:val="false"/>
                <w:color w:val="000000"/>
                <w:sz w:val="20"/>
              </w:rPr>
              <w:t>
2)Консультативно-методическое обеспечение системы управления отходами и ВМР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1)Соблюдение установленных норм и правил учета, утилизации и обезвреживания отходов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Талгарского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4"/>
          <w:p>
            <w:pPr>
              <w:spacing w:after="20"/>
              <w:ind w:left="20"/>
              <w:jc w:val="both"/>
            </w:pPr>
            <w:r>
              <w:rPr>
                <w:rFonts w:ascii="Times New Roman"/>
                <w:b w:val="false"/>
                <w:i w:val="false"/>
                <w:color w:val="000000"/>
                <w:sz w:val="20"/>
              </w:rPr>
              <w:t>
1)Организация эффективной системы управления отходами и ВМР на территории АТЕ.</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2)Разработка и утверждение территориальной схемы обращения с отходами на территории АТЕ.</w:t>
            </w:r>
          </w:p>
          <w:p>
            <w:pPr>
              <w:spacing w:after="20"/>
              <w:ind w:left="20"/>
              <w:jc w:val="both"/>
            </w:pPr>
            <w:r>
              <w:rPr>
                <w:rFonts w:ascii="Times New Roman"/>
                <w:b w:val="false"/>
                <w:i w:val="false"/>
                <w:color w:val="000000"/>
                <w:sz w:val="20"/>
              </w:rPr>
              <w:t>
3)Заказчик услуг (вывоз мусора из общественных мест, уборке территорий, обслуживание бюджетной сферы)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5"/>
          <w:p>
            <w:pPr>
              <w:spacing w:after="20"/>
              <w:ind w:left="20"/>
              <w:jc w:val="both"/>
            </w:pPr>
            <w:r>
              <w:rPr>
                <w:rFonts w:ascii="Times New Roman"/>
                <w:b w:val="false"/>
                <w:i w:val="false"/>
                <w:color w:val="000000"/>
                <w:sz w:val="20"/>
              </w:rPr>
              <w:t>
1)Реализация Региональной программы и схемы обращения с отходами" на территории АТЕ.</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2)Выделение земельных участков под места размещения объектов РСУО, подготовка актов выбора участка, проведение общественных слушаний и обсуждения.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учета, контроля, экологически безопасного и экономически обоснованного сбора, накопления, вывоза (транспортирования), обезвреживания и использования ТБО и вторичного сырья в соответствии с региональной Схемой на территории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 по обеспечению санитарной очистки АТЕ объектов инфраструктуры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утверждение территориальных схем обращения с отходами в каждой АТЕ.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утверждение МИО порядка обращения с отходами на территории области и территориях района со схемой размещения объектов региональной системы управления отходами (размещение контейнерных площадок, контейнеров для опасных ТБО, бункеров, площадок временного накопления, лагун, полигонов, информационных стендов и пр.).</w:t>
            </w:r>
          </w:p>
          <w:p>
            <w:pPr>
              <w:spacing w:after="20"/>
              <w:ind w:left="20"/>
              <w:jc w:val="both"/>
            </w:pPr>
            <w:r>
              <w:rPr>
                <w:rFonts w:ascii="Times New Roman"/>
                <w:b w:val="false"/>
                <w:i w:val="false"/>
                <w:color w:val="000000"/>
                <w:sz w:val="20"/>
              </w:rPr>
              <w:t>
Воспитательно-пропагандистская работа.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надзорных органов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соблюдения нормативно-правовых требований при обращении с отходами и ВМР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действующих требований законодательства РК в области обращения с отходами, устройства и содержания объектов по обращению с отходами в соответствии со своими полномочиями и компетенциями.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РОП (АО "Жасыл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сферы управления отходами, а также внедрение принципа РОП.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86"/>
          <w:p>
            <w:pPr>
              <w:spacing w:after="20"/>
              <w:ind w:left="20"/>
              <w:jc w:val="both"/>
            </w:pPr>
            <w:r>
              <w:rPr>
                <w:rFonts w:ascii="Times New Roman"/>
                <w:b w:val="false"/>
                <w:i w:val="false"/>
                <w:color w:val="000000"/>
                <w:sz w:val="20"/>
              </w:rPr>
              <w:t>
1)Обеспечение переработки наиболее экономически и экологически эффективным способом.</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2)Маркировка упаковки, утилизация которой оплачена.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3)Сбор, вывоз и последующая переработка отходов упаковки, помеченной утвержденным символом.</w:t>
            </w:r>
          </w:p>
          <w:p>
            <w:pPr>
              <w:spacing w:after="20"/>
              <w:ind w:left="20"/>
              <w:jc w:val="both"/>
            </w:pPr>
            <w:r>
              <w:rPr>
                <w:rFonts w:ascii="Times New Roman"/>
                <w:b w:val="false"/>
                <w:i w:val="false"/>
                <w:color w:val="000000"/>
                <w:sz w:val="20"/>
              </w:rPr>
              <w:t>
4)Проведение информационных компаний, призванных повысить осведомленность населения о важности осуществления надлежащего сбора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Хозяйствующие субъекты на территории Алматинской области, вкл.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экологически безопасного обращения с ТКО.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87"/>
          <w:p>
            <w:pPr>
              <w:spacing w:after="20"/>
              <w:ind w:left="20"/>
              <w:jc w:val="both"/>
            </w:pPr>
            <w:r>
              <w:rPr>
                <w:rFonts w:ascii="Times New Roman"/>
                <w:b w:val="false"/>
                <w:i w:val="false"/>
                <w:color w:val="000000"/>
                <w:sz w:val="20"/>
              </w:rPr>
              <w:t>
1)Организация учета, производственного контроля и экологически безопасного обращения с ТКО.</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2)Заключение договоров на сбор и вывоз ТКО</w:t>
            </w:r>
          </w:p>
          <w:p>
            <w:pPr>
              <w:spacing w:after="20"/>
              <w:ind w:left="20"/>
              <w:jc w:val="both"/>
            </w:pPr>
            <w:r>
              <w:rPr>
                <w:rFonts w:ascii="Times New Roman"/>
                <w:b w:val="false"/>
                <w:i w:val="false"/>
                <w:color w:val="000000"/>
                <w:sz w:val="20"/>
              </w:rPr>
              <w:t>
</w:t>
            </w:r>
            <w:r>
              <w:rPr>
                <w:rFonts w:ascii="Times New Roman"/>
                <w:b w:val="false"/>
                <w:i w:val="false"/>
                <w:color w:val="000000"/>
                <w:sz w:val="20"/>
              </w:rPr>
              <w:t>3)Раздельный сбор отходов инфраструктуры</w:t>
            </w:r>
          </w:p>
          <w:p>
            <w:pPr>
              <w:spacing w:after="20"/>
              <w:ind w:left="20"/>
              <w:jc w:val="both"/>
            </w:pPr>
            <w:r>
              <w:rPr>
                <w:rFonts w:ascii="Times New Roman"/>
                <w:b w:val="false"/>
                <w:i w:val="false"/>
                <w:color w:val="000000"/>
                <w:sz w:val="20"/>
              </w:rPr>
              <w:t>
4)Разработка программ управления отходами производственной деятельности</w:t>
            </w:r>
          </w:p>
        </w:tc>
      </w:tr>
    </w:tbl>
    <w:bookmarkStart w:name="z644" w:id="588"/>
    <w:p>
      <w:pPr>
        <w:spacing w:after="0"/>
        <w:ind w:left="0"/>
        <w:jc w:val="both"/>
      </w:pPr>
      <w:r>
        <w:rPr>
          <w:rFonts w:ascii="Times New Roman"/>
          <w:b w:val="false"/>
          <w:i w:val="false"/>
          <w:color w:val="000000"/>
          <w:sz w:val="28"/>
        </w:rPr>
        <w:t>
      Результаты создания Региональной системы управления отходами Алматинской области для Талгарского района:</w:t>
      </w:r>
    </w:p>
    <w:bookmarkEnd w:id="588"/>
    <w:bookmarkStart w:name="z645" w:id="589"/>
    <w:p>
      <w:pPr>
        <w:spacing w:after="0"/>
        <w:ind w:left="0"/>
        <w:jc w:val="both"/>
      </w:pPr>
      <w:r>
        <w:rPr>
          <w:rFonts w:ascii="Times New Roman"/>
          <w:b w:val="false"/>
          <w:i w:val="false"/>
          <w:color w:val="000000"/>
          <w:sz w:val="28"/>
        </w:rPr>
        <w:t>
      1. Автоматизированный коммерческий учет образования и движения ТБО.</w:t>
      </w:r>
    </w:p>
    <w:bookmarkEnd w:id="589"/>
    <w:bookmarkStart w:name="z646" w:id="590"/>
    <w:p>
      <w:pPr>
        <w:spacing w:after="0"/>
        <w:ind w:left="0"/>
        <w:jc w:val="both"/>
      </w:pPr>
      <w:r>
        <w:rPr>
          <w:rFonts w:ascii="Times New Roman"/>
          <w:b w:val="false"/>
          <w:i w:val="false"/>
          <w:color w:val="000000"/>
          <w:sz w:val="28"/>
        </w:rPr>
        <w:t>
      2. Обеспечение управляемости потоками отходов, способами их переработки и обезвреживания.</w:t>
      </w:r>
    </w:p>
    <w:bookmarkEnd w:id="590"/>
    <w:bookmarkStart w:name="z647" w:id="591"/>
    <w:p>
      <w:pPr>
        <w:spacing w:after="0"/>
        <w:ind w:left="0"/>
        <w:jc w:val="both"/>
      </w:pPr>
      <w:r>
        <w:rPr>
          <w:rFonts w:ascii="Times New Roman"/>
          <w:b w:val="false"/>
          <w:i w:val="false"/>
          <w:color w:val="000000"/>
          <w:sz w:val="28"/>
        </w:rPr>
        <w:t>
      3. Снижение негативного воздействия на окружающую природную среду.</w:t>
      </w:r>
    </w:p>
    <w:bookmarkEnd w:id="591"/>
    <w:bookmarkStart w:name="z648" w:id="592"/>
    <w:p>
      <w:pPr>
        <w:spacing w:after="0"/>
        <w:ind w:left="0"/>
        <w:jc w:val="both"/>
      </w:pPr>
      <w:r>
        <w:rPr>
          <w:rFonts w:ascii="Times New Roman"/>
          <w:b w:val="false"/>
          <w:i w:val="false"/>
          <w:color w:val="000000"/>
          <w:sz w:val="28"/>
        </w:rPr>
        <w:t>
      4. Увеличение собираемости платежей за размещение отходов в бюджеты всех уровней.</w:t>
      </w:r>
    </w:p>
    <w:bookmarkEnd w:id="592"/>
    <w:bookmarkStart w:name="z649" w:id="593"/>
    <w:p>
      <w:pPr>
        <w:spacing w:after="0"/>
        <w:ind w:left="0"/>
        <w:jc w:val="both"/>
      </w:pPr>
      <w:r>
        <w:rPr>
          <w:rFonts w:ascii="Times New Roman"/>
          <w:b w:val="false"/>
          <w:i w:val="false"/>
          <w:color w:val="000000"/>
          <w:sz w:val="28"/>
        </w:rPr>
        <w:t>
      5. Создание единой базы данных по объемам и источникам образования отходов, объектам их переработки и обезвреживания, а также сбору платежей за размещение отходов.</w:t>
      </w:r>
    </w:p>
    <w:bookmarkEnd w:id="593"/>
    <w:bookmarkStart w:name="z650" w:id="594"/>
    <w:p>
      <w:pPr>
        <w:spacing w:after="0"/>
        <w:ind w:left="0"/>
        <w:jc w:val="both"/>
      </w:pPr>
      <w:r>
        <w:rPr>
          <w:rFonts w:ascii="Times New Roman"/>
          <w:b w:val="false"/>
          <w:i w:val="false"/>
          <w:color w:val="000000"/>
          <w:sz w:val="28"/>
        </w:rPr>
        <w:t>
      6. Исключение бюджетных затрат на ликвидацию стихийных свалок.</w:t>
      </w:r>
    </w:p>
    <w:bookmarkEnd w:id="594"/>
    <w:bookmarkStart w:name="z651" w:id="595"/>
    <w:p>
      <w:pPr>
        <w:spacing w:after="0"/>
        <w:ind w:left="0"/>
        <w:jc w:val="both"/>
      </w:pPr>
      <w:r>
        <w:rPr>
          <w:rFonts w:ascii="Times New Roman"/>
          <w:b w:val="false"/>
          <w:i w:val="false"/>
          <w:color w:val="000000"/>
          <w:sz w:val="28"/>
        </w:rPr>
        <w:t>
      Реализация принципа расширенной ответственности производителей (импортҰров)</w:t>
      </w:r>
    </w:p>
    <w:bookmarkEnd w:id="595"/>
    <w:bookmarkStart w:name="z652" w:id="596"/>
    <w:p>
      <w:pPr>
        <w:spacing w:after="0"/>
        <w:ind w:left="0"/>
        <w:jc w:val="both"/>
      </w:pPr>
      <w:r>
        <w:rPr>
          <w:rFonts w:ascii="Times New Roman"/>
          <w:b w:val="false"/>
          <w:i w:val="false"/>
          <w:color w:val="000000"/>
          <w:sz w:val="28"/>
        </w:rPr>
        <w:t>
      Эффективная реализация принципа расширенной ответственности производителей (импортеров) (далее РОП) невозможна без:</w:t>
      </w:r>
    </w:p>
    <w:bookmarkEnd w:id="596"/>
    <w:bookmarkStart w:name="z653" w:id="597"/>
    <w:p>
      <w:pPr>
        <w:spacing w:after="0"/>
        <w:ind w:left="0"/>
        <w:jc w:val="both"/>
      </w:pPr>
      <w:r>
        <w:rPr>
          <w:rFonts w:ascii="Times New Roman"/>
          <w:b w:val="false"/>
          <w:i w:val="false"/>
          <w:color w:val="000000"/>
          <w:sz w:val="28"/>
        </w:rPr>
        <w:t>
      1. Создания института территориального оператора – организации, ответственной за обращение с ТБО в своей зоне деятельности.</w:t>
      </w:r>
    </w:p>
    <w:bookmarkEnd w:id="597"/>
    <w:bookmarkStart w:name="z654" w:id="598"/>
    <w:p>
      <w:pPr>
        <w:spacing w:after="0"/>
        <w:ind w:left="0"/>
        <w:jc w:val="both"/>
      </w:pPr>
      <w:r>
        <w:rPr>
          <w:rFonts w:ascii="Times New Roman"/>
          <w:b w:val="false"/>
          <w:i w:val="false"/>
          <w:color w:val="000000"/>
          <w:sz w:val="28"/>
        </w:rPr>
        <w:t>
      2. Региональной схемы обращения с отходами – инструмент стратегического планирования и контроля.</w:t>
      </w:r>
    </w:p>
    <w:bookmarkEnd w:id="598"/>
    <w:bookmarkStart w:name="z655" w:id="599"/>
    <w:p>
      <w:pPr>
        <w:spacing w:after="0"/>
        <w:ind w:left="0"/>
        <w:jc w:val="both"/>
      </w:pPr>
      <w:r>
        <w:rPr>
          <w:rFonts w:ascii="Times New Roman"/>
          <w:b w:val="false"/>
          <w:i w:val="false"/>
          <w:color w:val="000000"/>
          <w:sz w:val="28"/>
        </w:rPr>
        <w:t>
      3. Региональной программы обращения с отходами – инструмент финансирования региональной схемы.</w:t>
      </w:r>
    </w:p>
    <w:bookmarkEnd w:id="599"/>
    <w:bookmarkStart w:name="z656" w:id="600"/>
    <w:p>
      <w:pPr>
        <w:spacing w:after="0"/>
        <w:ind w:left="0"/>
        <w:jc w:val="both"/>
      </w:pPr>
      <w:r>
        <w:rPr>
          <w:rFonts w:ascii="Times New Roman"/>
          <w:b w:val="false"/>
          <w:i w:val="false"/>
          <w:color w:val="000000"/>
          <w:sz w:val="28"/>
        </w:rPr>
        <w:t>
      4. Расширенная ответственность производителей – источник средств для переработки отходов потребления.</w:t>
      </w:r>
    </w:p>
    <w:bookmarkEnd w:id="600"/>
    <w:bookmarkStart w:name="z657" w:id="601"/>
    <w:p>
      <w:pPr>
        <w:spacing w:after="0"/>
        <w:ind w:left="0"/>
        <w:jc w:val="both"/>
      </w:pPr>
      <w:r>
        <w:rPr>
          <w:rFonts w:ascii="Times New Roman"/>
          <w:b w:val="false"/>
          <w:i w:val="false"/>
          <w:color w:val="000000"/>
          <w:sz w:val="28"/>
        </w:rPr>
        <w:t>
      5. Обращение с отходами как коммунальная услуга – единые тарифы на обращение с отходами.</w:t>
      </w:r>
    </w:p>
    <w:bookmarkEnd w:id="601"/>
    <w:bookmarkStart w:name="z658" w:id="602"/>
    <w:p>
      <w:pPr>
        <w:spacing w:after="0"/>
        <w:ind w:left="0"/>
        <w:jc w:val="both"/>
      </w:pPr>
      <w:r>
        <w:rPr>
          <w:rFonts w:ascii="Times New Roman"/>
          <w:b w:val="false"/>
          <w:i w:val="false"/>
          <w:color w:val="000000"/>
          <w:sz w:val="28"/>
        </w:rPr>
        <w:t>
      Инструменты реализации модели управления отходами</w:t>
      </w:r>
    </w:p>
    <w:bookmarkEnd w:id="602"/>
    <w:bookmarkStart w:name="z659" w:id="603"/>
    <w:p>
      <w:pPr>
        <w:spacing w:after="0"/>
        <w:ind w:left="0"/>
        <w:jc w:val="both"/>
      </w:pPr>
      <w:r>
        <w:rPr>
          <w:rFonts w:ascii="Times New Roman"/>
          <w:b w:val="false"/>
          <w:i w:val="false"/>
          <w:color w:val="000000"/>
          <w:sz w:val="28"/>
        </w:rPr>
        <w:t>
      Одной из ключевых задач при разработке региональной схемы является сбор и обработка информации. Необходимо в кратчайшие сроки получить достоверные данные обо всех участниках рынка по обращению с отходами. Это сотни и тысячи юридических лиц (компаний-отходообразователей), десяток компаний транспортировщиков отходов (десятки и сотни единиц автотранспорта), и тысячи контейнерных площадок. Ошибки на этом этапе сбора данных могут привести к построению некорректной территориальной схемы по обращению с отходами.</w:t>
      </w:r>
    </w:p>
    <w:bookmarkEnd w:id="603"/>
    <w:bookmarkStart w:name="z660" w:id="604"/>
    <w:p>
      <w:pPr>
        <w:spacing w:after="0"/>
        <w:ind w:left="0"/>
        <w:jc w:val="both"/>
      </w:pPr>
      <w:r>
        <w:rPr>
          <w:rFonts w:ascii="Times New Roman"/>
          <w:b w:val="false"/>
          <w:i w:val="false"/>
          <w:color w:val="000000"/>
          <w:sz w:val="28"/>
        </w:rPr>
        <w:t>
      В целях создания системы управления, мониторинга и принятия решений в сфере обращения отходами должна быть создана АИС региональной системы управления отходами территории Алматинской области, единицей которой должен стать Талгарский район.</w:t>
      </w:r>
    </w:p>
    <w:bookmarkEnd w:id="604"/>
    <w:bookmarkStart w:name="z661" w:id="605"/>
    <w:p>
      <w:pPr>
        <w:spacing w:after="0"/>
        <w:ind w:left="0"/>
        <w:jc w:val="both"/>
      </w:pPr>
      <w:r>
        <w:rPr>
          <w:rFonts w:ascii="Times New Roman"/>
          <w:b w:val="false"/>
          <w:i w:val="false"/>
          <w:color w:val="000000"/>
          <w:sz w:val="28"/>
        </w:rPr>
        <w:t>
      Целью создания АИС является автоматизация процессов сбора, хранения, актуализации, обработки, анализа, планирования, представления визуализации данных о системе организации и осуществления на территории Алматинской области, включая территорию Талгарского района.</w:t>
      </w:r>
    </w:p>
    <w:bookmarkEnd w:id="605"/>
    <w:bookmarkStart w:name="z662" w:id="606"/>
    <w:p>
      <w:pPr>
        <w:spacing w:after="0"/>
        <w:ind w:left="0"/>
        <w:jc w:val="both"/>
      </w:pPr>
      <w:r>
        <w:rPr>
          <w:rFonts w:ascii="Times New Roman"/>
          <w:b w:val="false"/>
          <w:i w:val="false"/>
          <w:color w:val="000000"/>
          <w:sz w:val="28"/>
        </w:rPr>
        <w:t>
      Переработка древесных и растительных отходов</w:t>
      </w:r>
    </w:p>
    <w:bookmarkEnd w:id="606"/>
    <w:bookmarkStart w:name="z663" w:id="607"/>
    <w:p>
      <w:pPr>
        <w:spacing w:after="0"/>
        <w:ind w:left="0"/>
        <w:jc w:val="both"/>
      </w:pPr>
      <w:r>
        <w:rPr>
          <w:rFonts w:ascii="Times New Roman"/>
          <w:b w:val="false"/>
          <w:i w:val="false"/>
          <w:color w:val="000000"/>
          <w:sz w:val="28"/>
        </w:rPr>
        <w:t>
      В целях реализации положений статьи 351 Экологического кодекса Республики Казахстан о стимулировании переработки биоразлагаемых отходов, а также в соответствии с задачами настоящей Программы по снижению объемов захоронения и увеличению доли переработки коммунальных отходов, на территории Талгарского района предусматривается организация системы сбора и переработки древесных и растительных отходов, включая ветки деревьев, сухостой, скошенную траву и аналогичные виды органических отходов.</w:t>
      </w:r>
    </w:p>
    <w:bookmarkEnd w:id="607"/>
    <w:bookmarkStart w:name="z664" w:id="608"/>
    <w:p>
      <w:pPr>
        <w:spacing w:after="0"/>
        <w:ind w:left="0"/>
        <w:jc w:val="both"/>
      </w:pPr>
      <w:r>
        <w:rPr>
          <w:rFonts w:ascii="Times New Roman"/>
          <w:b w:val="false"/>
          <w:i w:val="false"/>
          <w:color w:val="000000"/>
          <w:sz w:val="28"/>
        </w:rPr>
        <w:t>
      Ответственной организацией за осуществление указанных мероприятий определяется Товарищество с ограниченной ответственностью "Талғар тұрғын үй", на которое возлагаются следующие функции:</w:t>
      </w:r>
    </w:p>
    <w:bookmarkEnd w:id="608"/>
    <w:bookmarkStart w:name="z665" w:id="609"/>
    <w:p>
      <w:pPr>
        <w:spacing w:after="0"/>
        <w:ind w:left="0"/>
        <w:jc w:val="both"/>
      </w:pPr>
      <w:r>
        <w:rPr>
          <w:rFonts w:ascii="Times New Roman"/>
          <w:b w:val="false"/>
          <w:i w:val="false"/>
          <w:color w:val="000000"/>
          <w:sz w:val="28"/>
        </w:rPr>
        <w:t>
      -организация и проведение работ по сбору, вывозу и переработке указанных видов отходов;</w:t>
      </w:r>
    </w:p>
    <w:bookmarkEnd w:id="609"/>
    <w:bookmarkStart w:name="z666" w:id="610"/>
    <w:p>
      <w:pPr>
        <w:spacing w:after="0"/>
        <w:ind w:left="0"/>
        <w:jc w:val="both"/>
      </w:pPr>
      <w:r>
        <w:rPr>
          <w:rFonts w:ascii="Times New Roman"/>
          <w:b w:val="false"/>
          <w:i w:val="false"/>
          <w:color w:val="000000"/>
          <w:sz w:val="28"/>
        </w:rPr>
        <w:t>
      -обеспечение соответствия осуществляемой деятельности требованиям экологического и санитарного законодательства Республики Казахстан;</w:t>
      </w:r>
    </w:p>
    <w:bookmarkEnd w:id="610"/>
    <w:bookmarkStart w:name="z667" w:id="611"/>
    <w:p>
      <w:pPr>
        <w:spacing w:after="0"/>
        <w:ind w:left="0"/>
        <w:jc w:val="both"/>
      </w:pPr>
      <w:r>
        <w:rPr>
          <w:rFonts w:ascii="Times New Roman"/>
          <w:b w:val="false"/>
          <w:i w:val="false"/>
          <w:color w:val="000000"/>
          <w:sz w:val="28"/>
        </w:rPr>
        <w:t>
      -развитие и внедрение технологий переработки растительных отходов (в том числе через метод компостирования) с целью последующего их использования в агротехнических и экологических целях.</w:t>
      </w:r>
    </w:p>
    <w:bookmarkEnd w:id="611"/>
    <w:bookmarkStart w:name="z668" w:id="612"/>
    <w:p>
      <w:pPr>
        <w:spacing w:after="0"/>
        <w:ind w:left="0"/>
        <w:jc w:val="both"/>
      </w:pPr>
      <w:r>
        <w:rPr>
          <w:rFonts w:ascii="Times New Roman"/>
          <w:b w:val="false"/>
          <w:i w:val="false"/>
          <w:color w:val="000000"/>
          <w:sz w:val="28"/>
        </w:rPr>
        <w:t>
      Финансирование мероприятий, связанных с переработкой древесных и растительных отходов, может осуществляться за счет средств местного бюджета, а также иных источников, не запрещенных законодательством Республики Казахстан.</w:t>
      </w:r>
    </w:p>
    <w:bookmarkEnd w:id="612"/>
    <w:bookmarkStart w:name="z669" w:id="613"/>
    <w:p>
      <w:pPr>
        <w:spacing w:after="0"/>
        <w:ind w:left="0"/>
        <w:jc w:val="both"/>
      </w:pPr>
      <w:r>
        <w:rPr>
          <w:rFonts w:ascii="Times New Roman"/>
          <w:b w:val="false"/>
          <w:i w:val="false"/>
          <w:color w:val="000000"/>
          <w:sz w:val="28"/>
        </w:rPr>
        <w:t>
      НЕОБХОДИМЫЕ РЕСУРСЫ</w:t>
      </w:r>
    </w:p>
    <w:bookmarkEnd w:id="613"/>
    <w:bookmarkStart w:name="z670" w:id="614"/>
    <w:p>
      <w:pPr>
        <w:spacing w:after="0"/>
        <w:ind w:left="0"/>
        <w:jc w:val="both"/>
      </w:pPr>
      <w:r>
        <w:rPr>
          <w:rFonts w:ascii="Times New Roman"/>
          <w:b w:val="false"/>
          <w:i w:val="false"/>
          <w:color w:val="000000"/>
          <w:sz w:val="28"/>
        </w:rPr>
        <w:t>
      По результатам проведенного исследования для реализации мероприятий, предлагаемых в данной Программе управления коммунальными отходами в Талгарском районе Алматинской области на период 2024 – 2028 годов, требуются финансовые ресурсы в объеме 1 397 411 тыс. тенге, в том числе 1 197 351тыс. тенге из местного бюджета и 200 060 тыс. тенге – иные, внебюджетные источники.</w:t>
      </w:r>
    </w:p>
    <w:bookmarkEnd w:id="614"/>
    <w:bookmarkStart w:name="z671" w:id="615"/>
    <w:p>
      <w:pPr>
        <w:spacing w:after="0"/>
        <w:ind w:left="0"/>
        <w:jc w:val="both"/>
      </w:pPr>
      <w:r>
        <w:rPr>
          <w:rFonts w:ascii="Times New Roman"/>
          <w:b w:val="false"/>
          <w:i w:val="false"/>
          <w:color w:val="000000"/>
          <w:sz w:val="28"/>
        </w:rPr>
        <w:t>
      Необходимые финансовые ресурсы для реализации мероприятий Программы по управлению коммунальными отходами в Талгарском районе Алматинской области на период 2024 – 2028 годов по годам приведены в таблице ниже (Таблица 30).</w:t>
      </w:r>
    </w:p>
    <w:bookmarkEnd w:id="615"/>
    <w:bookmarkStart w:name="z672" w:id="616"/>
    <w:p>
      <w:pPr>
        <w:spacing w:after="0"/>
        <w:ind w:left="0"/>
        <w:jc w:val="both"/>
      </w:pPr>
      <w:r>
        <w:rPr>
          <w:rFonts w:ascii="Times New Roman"/>
          <w:b w:val="false"/>
          <w:i w:val="false"/>
          <w:color w:val="000000"/>
          <w:sz w:val="28"/>
        </w:rPr>
        <w:t>
      Таблица 30 – Необходимые финансовые ресурсы для реализации мероприятий Программы по управлению коммунальными отходами Талгарского района Алматинской области на период 2024 – 2028 годов</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17"/>
          <w:p>
            <w:pPr>
              <w:spacing w:after="20"/>
              <w:ind w:left="20"/>
              <w:jc w:val="both"/>
            </w:pPr>
            <w:r>
              <w:rPr>
                <w:rFonts w:ascii="Times New Roman"/>
                <w:b w:val="false"/>
                <w:i w:val="false"/>
                <w:color w:val="000000"/>
                <w:sz w:val="20"/>
              </w:rPr>
              <w:t>
Всего</w:t>
            </w:r>
          </w:p>
          <w:bookmarkEnd w:id="617"/>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18"/>
          <w:p>
            <w:pPr>
              <w:spacing w:after="20"/>
              <w:ind w:left="20"/>
              <w:jc w:val="both"/>
            </w:pPr>
            <w:r>
              <w:rPr>
                <w:rFonts w:ascii="Times New Roman"/>
                <w:b w:val="false"/>
                <w:i w:val="false"/>
                <w:color w:val="000000"/>
                <w:sz w:val="20"/>
              </w:rPr>
              <w:t>
Республиканск. бюджет</w:t>
            </w:r>
          </w:p>
          <w:bookmarkEnd w:id="618"/>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19"/>
          <w:p>
            <w:pPr>
              <w:spacing w:after="20"/>
              <w:ind w:left="20"/>
              <w:jc w:val="both"/>
            </w:pPr>
            <w:r>
              <w:rPr>
                <w:rFonts w:ascii="Times New Roman"/>
                <w:b w:val="false"/>
                <w:i w:val="false"/>
                <w:color w:val="000000"/>
                <w:sz w:val="20"/>
              </w:rPr>
              <w:t>
Местный бюджет</w:t>
            </w:r>
          </w:p>
          <w:bookmarkEnd w:id="619"/>
          <w:p>
            <w:pPr>
              <w:spacing w:after="20"/>
              <w:ind w:left="20"/>
              <w:jc w:val="both"/>
            </w:pPr>
            <w:r>
              <w:rPr>
                <w:rFonts w:ascii="Times New Roman"/>
                <w:b w:val="false"/>
                <w:i w:val="false"/>
                <w:color w:val="000000"/>
                <w:sz w:val="20"/>
              </w:rPr>
              <w:t>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финансированиятыс.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200 060</w:t>
            </w:r>
          </w:p>
        </w:tc>
      </w:tr>
    </w:tbl>
    <w:bookmarkStart w:name="z676" w:id="620"/>
    <w:p>
      <w:pPr>
        <w:spacing w:after="0"/>
        <w:ind w:left="0"/>
        <w:jc w:val="both"/>
      </w:pPr>
      <w:r>
        <w:rPr>
          <w:rFonts w:ascii="Times New Roman"/>
          <w:b w:val="false"/>
          <w:i w:val="false"/>
          <w:color w:val="000000"/>
          <w:sz w:val="28"/>
        </w:rPr>
        <w:t>
      ПЕРВООЧЕРЕДНЫЕ МЕРОПРИЯТИЯ И ПЛАН РЕАЛИЗАЦИИ ПРОГРАММЫ</w:t>
      </w:r>
    </w:p>
    <w:bookmarkEnd w:id="620"/>
    <w:bookmarkStart w:name="z677" w:id="621"/>
    <w:p>
      <w:pPr>
        <w:spacing w:after="0"/>
        <w:ind w:left="0"/>
        <w:jc w:val="both"/>
      </w:pPr>
      <w:r>
        <w:rPr>
          <w:rFonts w:ascii="Times New Roman"/>
          <w:b w:val="false"/>
          <w:i w:val="false"/>
          <w:color w:val="000000"/>
          <w:sz w:val="28"/>
        </w:rPr>
        <w:t>
      В данном разделе представлены первоочередные мероприятия и план их реализации Программы с целью достижения целевых показателей Программы (раздел 4).</w:t>
      </w:r>
    </w:p>
    <w:bookmarkEnd w:id="621"/>
    <w:bookmarkStart w:name="z678" w:id="622"/>
    <w:p>
      <w:pPr>
        <w:spacing w:after="0"/>
        <w:ind w:left="0"/>
        <w:jc w:val="both"/>
      </w:pPr>
      <w:r>
        <w:rPr>
          <w:rFonts w:ascii="Times New Roman"/>
          <w:b w:val="false"/>
          <w:i w:val="false"/>
          <w:color w:val="000000"/>
          <w:sz w:val="28"/>
        </w:rPr>
        <w:t>
      Первоочередные мероприятия и план реализации Программы управления ТКО разделены на две части (Ошибка! Источник ссылки не найден. и Ошибка! Источник ссылки не найден.):</w:t>
      </w:r>
    </w:p>
    <w:bookmarkEnd w:id="622"/>
    <w:bookmarkStart w:name="z679" w:id="623"/>
    <w:p>
      <w:pPr>
        <w:spacing w:after="0"/>
        <w:ind w:left="0"/>
        <w:jc w:val="both"/>
      </w:pPr>
      <w:r>
        <w:rPr>
          <w:rFonts w:ascii="Times New Roman"/>
          <w:b w:val="false"/>
          <w:i w:val="false"/>
          <w:color w:val="000000"/>
          <w:sz w:val="28"/>
        </w:rPr>
        <w:t>
      1. На уровне Алматинской области, куда входят следующие мероприятия:</w:t>
      </w:r>
    </w:p>
    <w:bookmarkEnd w:id="623"/>
    <w:bookmarkStart w:name="z680" w:id="624"/>
    <w:p>
      <w:pPr>
        <w:spacing w:after="0"/>
        <w:ind w:left="0"/>
        <w:jc w:val="both"/>
      </w:pPr>
      <w:r>
        <w:rPr>
          <w:rFonts w:ascii="Times New Roman"/>
          <w:b w:val="false"/>
          <w:i w:val="false"/>
          <w:color w:val="000000"/>
          <w:sz w:val="28"/>
        </w:rPr>
        <w:t>
      a. Информационные мероприятия</w:t>
      </w:r>
    </w:p>
    <w:bookmarkEnd w:id="624"/>
    <w:bookmarkStart w:name="z681" w:id="625"/>
    <w:p>
      <w:pPr>
        <w:spacing w:after="0"/>
        <w:ind w:left="0"/>
        <w:jc w:val="both"/>
      </w:pPr>
      <w:r>
        <w:rPr>
          <w:rFonts w:ascii="Times New Roman"/>
          <w:b w:val="false"/>
          <w:i w:val="false"/>
          <w:color w:val="000000"/>
          <w:sz w:val="28"/>
        </w:rPr>
        <w:t>
      b. Образовательные мероприятия</w:t>
      </w:r>
    </w:p>
    <w:bookmarkEnd w:id="625"/>
    <w:bookmarkStart w:name="z682" w:id="626"/>
    <w:p>
      <w:pPr>
        <w:spacing w:after="0"/>
        <w:ind w:left="0"/>
        <w:jc w:val="both"/>
      </w:pPr>
      <w:r>
        <w:rPr>
          <w:rFonts w:ascii="Times New Roman"/>
          <w:b w:val="false"/>
          <w:i w:val="false"/>
          <w:color w:val="000000"/>
          <w:sz w:val="28"/>
        </w:rPr>
        <w:t>
      c. Научно-исследовательские, опытно-конструкторские и проектно-изыскательские работы</w:t>
      </w:r>
    </w:p>
    <w:bookmarkEnd w:id="626"/>
    <w:bookmarkStart w:name="z683" w:id="627"/>
    <w:p>
      <w:pPr>
        <w:spacing w:after="0"/>
        <w:ind w:left="0"/>
        <w:jc w:val="both"/>
      </w:pPr>
      <w:r>
        <w:rPr>
          <w:rFonts w:ascii="Times New Roman"/>
          <w:b w:val="false"/>
          <w:i w:val="false"/>
          <w:color w:val="000000"/>
          <w:sz w:val="28"/>
        </w:rPr>
        <w:t>
      d. Организационные мероприятия</w:t>
      </w:r>
    </w:p>
    <w:bookmarkEnd w:id="627"/>
    <w:bookmarkStart w:name="z684" w:id="628"/>
    <w:p>
      <w:pPr>
        <w:spacing w:after="0"/>
        <w:ind w:left="0"/>
        <w:jc w:val="both"/>
      </w:pPr>
      <w:r>
        <w:rPr>
          <w:rFonts w:ascii="Times New Roman"/>
          <w:b w:val="false"/>
          <w:i w:val="false"/>
          <w:color w:val="000000"/>
          <w:sz w:val="28"/>
        </w:rPr>
        <w:t>
      e. Системные мероприятия (Мероприятия по совершенствованию нормативно-правовой базы)</w:t>
      </w:r>
    </w:p>
    <w:bookmarkEnd w:id="628"/>
    <w:bookmarkStart w:name="z685" w:id="629"/>
    <w:p>
      <w:pPr>
        <w:spacing w:after="0"/>
        <w:ind w:left="0"/>
        <w:jc w:val="both"/>
      </w:pPr>
      <w:r>
        <w:rPr>
          <w:rFonts w:ascii="Times New Roman"/>
          <w:b w:val="false"/>
          <w:i w:val="false"/>
          <w:color w:val="000000"/>
          <w:sz w:val="28"/>
        </w:rPr>
        <w:t>
      2. На уровне акимата Талгарского района:</w:t>
      </w:r>
    </w:p>
    <w:bookmarkEnd w:id="629"/>
    <w:bookmarkStart w:name="z686" w:id="630"/>
    <w:p>
      <w:pPr>
        <w:spacing w:after="0"/>
        <w:ind w:left="0"/>
        <w:jc w:val="both"/>
      </w:pPr>
      <w:r>
        <w:rPr>
          <w:rFonts w:ascii="Times New Roman"/>
          <w:b w:val="false"/>
          <w:i w:val="false"/>
          <w:color w:val="000000"/>
          <w:sz w:val="28"/>
        </w:rPr>
        <w:t>
      a. Научно-исследовательские, опытно-конструкторские и проектно-изыскательские работы.</w:t>
      </w:r>
    </w:p>
    <w:bookmarkEnd w:id="630"/>
    <w:bookmarkStart w:name="z687" w:id="631"/>
    <w:p>
      <w:pPr>
        <w:spacing w:after="0"/>
        <w:ind w:left="0"/>
        <w:jc w:val="both"/>
      </w:pPr>
      <w:r>
        <w:rPr>
          <w:rFonts w:ascii="Times New Roman"/>
          <w:b w:val="false"/>
          <w:i w:val="false"/>
          <w:color w:val="000000"/>
          <w:sz w:val="28"/>
        </w:rPr>
        <w:t>
      b. Формирование производственно-технологической базы по обращению с отходами.</w:t>
      </w:r>
    </w:p>
    <w:bookmarkEnd w:id="6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