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da1" w14:textId="e21d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30 декабря 2024 года № 36-194 "О бюджете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августа 2025 года № 46-244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доходы 5 675 392 тысячи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1 761 156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24 778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2 680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3 886 778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6 473 492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106 294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121 762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(-)936 176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936 176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975 326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128 089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88 939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8 августа 2025 года № 46-244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30 декабря 2024 года № 36-194 "О бюджете Райымбекского района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