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3e53" w14:textId="c513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декабря 2024 года № 37-119 "О бюджете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5 декабря 2025 года № 53-175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205172)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пунктам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300 429 773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281 052 216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523 538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2 890 627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15 963 392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303 837 835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3 571 529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3 571 529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3 147 607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973 240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1 397 162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05 декабря 2025 года № 53-175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300 429 773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281 052 216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14 974 070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13 375 074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1 598 996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261 781 851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261 692 367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2 890 627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15 963 392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125 775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7 970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281 470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