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3f44" w14:textId="1eb3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26 декабря 2024 года № 37-119 "О бюджете Илийского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17 сентября 2025 года № 49-159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бюджете Илийского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37-119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под № 205172)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2025-2027 годы согласно пунктам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300 313 894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279 895 439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436 835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2 535 111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17 446 509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303 721 956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163 467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257 546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94 079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3 571 529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3 571 529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3 147 607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973 240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1 397 162 тысячи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17 сентября 2025 года № 49-159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 на 2025 год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300 313 894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279 895 439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16 417 619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16 417 619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3 959 535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3 959 535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259 120 535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259 022 305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2 535 111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93 611 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17 446 509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7 302 844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7 302 844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10 143 665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10 143 665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303 721 956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3 253 377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11 663 251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6 849 707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4 634 366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4 053 193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280 594 697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280 594 697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280 594 697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254 610 807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-3 571 529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