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d35" w14:textId="da1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"Актас Энерджи"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 октября 2025 года № 374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экспликации земель, согласно заявлении товарищества с ограниченной ответственностью "Актас Энерджи"акиматЖамбылского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"Актас Энерджи"без изъятия земельных участков у землепользователей, публичный сервитут сроком на 25 лет с собственниками земельных участков площадью 271,4941 гектара для стройтельство и эксплуататции электрической линии ВЛ 500 кВ, расположенной Улькенского сельского округа, Жамбылского района,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"Актас Энерджи"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акимаЖамбылкого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